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47EF" w14:textId="77777777" w:rsidR="001D7BC3" w:rsidRPr="00776290" w:rsidRDefault="000F700D" w:rsidP="00410EED">
      <w:pPr>
        <w:jc w:val="both"/>
        <w:rPr>
          <w:rFonts w:ascii="Abadi" w:hAnsi="Abadi" w:cs="Arial"/>
          <w:sz w:val="28"/>
          <w:szCs w:val="28"/>
        </w:rPr>
      </w:pPr>
      <w:bookmarkStart w:id="0" w:name="_GoBack"/>
      <w:bookmarkEnd w:id="0"/>
      <w:r w:rsidRPr="000F700D">
        <w:rPr>
          <w:rFonts w:ascii="Abadi" w:hAnsi="Abadi" w:cs="Arial"/>
          <w:noProof/>
          <w:sz w:val="28"/>
          <w:szCs w:val="28"/>
        </w:rPr>
        <mc:AlternateContent>
          <mc:Choice Requires="wps">
            <w:drawing>
              <wp:anchor distT="45720" distB="45720" distL="114300" distR="114300" simplePos="0" relativeHeight="251659264" behindDoc="0" locked="0" layoutInCell="1" allowOverlap="1" wp14:anchorId="50BFBE84" wp14:editId="66FCBE45">
                <wp:simplePos x="0" y="0"/>
                <wp:positionH relativeFrom="column">
                  <wp:posOffset>1066800</wp:posOffset>
                </wp:positionH>
                <wp:positionV relativeFrom="paragraph">
                  <wp:posOffset>361950</wp:posOffset>
                </wp:positionV>
                <wp:extent cx="4127500" cy="1404620"/>
                <wp:effectExtent l="0" t="0" r="63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1404620"/>
                        </a:xfrm>
                        <a:prstGeom prst="rect">
                          <a:avLst/>
                        </a:prstGeom>
                        <a:solidFill>
                          <a:srgbClr val="FFFFFF"/>
                        </a:solidFill>
                        <a:ln w="9525">
                          <a:noFill/>
                          <a:miter lim="800000"/>
                          <a:headEnd/>
                          <a:tailEnd/>
                        </a:ln>
                      </wps:spPr>
                      <wps:txbx>
                        <w:txbxContent>
                          <w:p w14:paraId="38C2BFDF" w14:textId="77777777" w:rsidR="000F700D" w:rsidRDefault="000F700D" w:rsidP="00840B8B">
                            <w:pPr>
                              <w:spacing w:after="0" w:line="240" w:lineRule="auto"/>
                              <w:rPr>
                                <w:rFonts w:ascii="Abadi" w:hAnsi="Abadi"/>
                                <w:b/>
                                <w:bCs/>
                                <w:sz w:val="36"/>
                                <w:szCs w:val="36"/>
                              </w:rPr>
                            </w:pPr>
                            <w:r w:rsidRPr="000F700D">
                              <w:rPr>
                                <w:rFonts w:ascii="Abadi" w:hAnsi="Abadi"/>
                                <w:b/>
                                <w:bCs/>
                                <w:sz w:val="36"/>
                                <w:szCs w:val="36"/>
                              </w:rPr>
                              <w:t>Mackie Academy PTA</w:t>
                            </w:r>
                          </w:p>
                          <w:p w14:paraId="2247A741" w14:textId="77777777" w:rsidR="00840B8B" w:rsidRPr="000F700D" w:rsidRDefault="00840B8B" w:rsidP="00840B8B">
                            <w:pPr>
                              <w:spacing w:after="0" w:line="240" w:lineRule="auto"/>
                              <w:rPr>
                                <w:rFonts w:ascii="Abadi" w:hAnsi="Abadi"/>
                                <w:b/>
                                <w:bCs/>
                                <w:sz w:val="36"/>
                                <w:szCs w:val="36"/>
                              </w:rPr>
                            </w:pPr>
                            <w:r>
                              <w:rPr>
                                <w:rFonts w:ascii="Abadi" w:hAnsi="Abadi"/>
                                <w:b/>
                                <w:bCs/>
                                <w:sz w:val="36"/>
                                <w:szCs w:val="36"/>
                              </w:rPr>
                              <w:t>Funds Requests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BFBE84" id="_x0000_t202" coordsize="21600,21600" o:spt="202" path="m,l,21600r21600,l21600,xe">
                <v:stroke joinstyle="miter"/>
                <v:path gradientshapeok="t" o:connecttype="rect"/>
              </v:shapetype>
              <v:shape id="Text Box 2" o:spid="_x0000_s1026" type="#_x0000_t202" style="position:absolute;left:0;text-align:left;margin-left:84pt;margin-top:28.5pt;width: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uCR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" stroked="f">
                <v:textbox style="mso-fit-shape-to-text:t">
                  <w:txbxContent>
                    <w:p w14:paraId="38C2BFDF" w14:textId="77777777" w:rsidR="000F700D" w:rsidRDefault="000F700D" w:rsidP="00840B8B">
                      <w:pPr>
                        <w:spacing w:after="0" w:line="240" w:lineRule="auto"/>
                        <w:rPr>
                          <w:rFonts w:ascii="Abadi" w:hAnsi="Abadi"/>
                          <w:b/>
                          <w:bCs/>
                          <w:sz w:val="36"/>
                          <w:szCs w:val="36"/>
                        </w:rPr>
                      </w:pPr>
                      <w:r w:rsidRPr="000F700D">
                        <w:rPr>
                          <w:rFonts w:ascii="Abadi" w:hAnsi="Abadi"/>
                          <w:b/>
                          <w:bCs/>
                          <w:sz w:val="36"/>
                          <w:szCs w:val="36"/>
                        </w:rPr>
                        <w:t>Mackie Academy PTA</w:t>
                      </w:r>
                    </w:p>
                    <w:p w14:paraId="2247A741" w14:textId="77777777" w:rsidR="00840B8B" w:rsidRPr="000F700D" w:rsidRDefault="00840B8B" w:rsidP="00840B8B">
                      <w:pPr>
                        <w:spacing w:after="0" w:line="240" w:lineRule="auto"/>
                        <w:rPr>
                          <w:rFonts w:ascii="Abadi" w:hAnsi="Abadi"/>
                          <w:b/>
                          <w:bCs/>
                          <w:sz w:val="36"/>
                          <w:szCs w:val="36"/>
                        </w:rPr>
                      </w:pPr>
                      <w:r>
                        <w:rPr>
                          <w:rFonts w:ascii="Abadi" w:hAnsi="Abadi"/>
                          <w:b/>
                          <w:bCs/>
                          <w:sz w:val="36"/>
                          <w:szCs w:val="36"/>
                        </w:rPr>
                        <w:t>Funds Requests</w:t>
                      </w:r>
                    </w:p>
                  </w:txbxContent>
                </v:textbox>
                <w10:wrap type="square"/>
              </v:shape>
            </w:pict>
          </mc:Fallback>
        </mc:AlternateContent>
      </w:r>
      <w:r w:rsidR="004D58B3">
        <w:rPr>
          <w:noProof/>
        </w:rPr>
        <w:drawing>
          <wp:inline distT="0" distB="0" distL="0" distR="0" wp14:anchorId="091C41A0" wp14:editId="1C0E4176">
            <wp:extent cx="920750" cy="102750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31621" cy="1039635"/>
                    </a:xfrm>
                    <a:prstGeom prst="rect">
                      <a:avLst/>
                    </a:prstGeom>
                  </pic:spPr>
                </pic:pic>
              </a:graphicData>
            </a:graphic>
          </wp:inline>
        </w:drawing>
      </w:r>
    </w:p>
    <w:p w14:paraId="297A88D9" w14:textId="77777777" w:rsidR="00410EED" w:rsidRPr="00776290" w:rsidRDefault="00410EED" w:rsidP="00410EED">
      <w:pPr>
        <w:jc w:val="both"/>
        <w:rPr>
          <w:rFonts w:ascii="Abadi" w:hAnsi="Abadi" w:cs="Arial"/>
          <w:sz w:val="28"/>
          <w:szCs w:val="28"/>
        </w:rPr>
      </w:pPr>
    </w:p>
    <w:p w14:paraId="5CE0AB52" w14:textId="77777777" w:rsidR="00410EED" w:rsidRPr="00776290" w:rsidRDefault="00410EED" w:rsidP="00410EED">
      <w:pPr>
        <w:pStyle w:val="Body"/>
        <w:jc w:val="both"/>
        <w:rPr>
          <w:rFonts w:ascii="Abadi" w:hAnsi="Abadi" w:cs="Arial"/>
          <w:sz w:val="28"/>
          <w:szCs w:val="28"/>
        </w:rPr>
      </w:pPr>
      <w:r w:rsidRPr="00776290">
        <w:rPr>
          <w:rFonts w:ascii="Abadi" w:hAnsi="Abadi" w:cs="Arial"/>
          <w:sz w:val="28"/>
          <w:szCs w:val="28"/>
          <w:lang w:val="en-US"/>
        </w:rPr>
        <w:t>Dear teachers and parents,</w:t>
      </w:r>
    </w:p>
    <w:p w14:paraId="3219555D" w14:textId="77777777" w:rsidR="00410EED" w:rsidRPr="00776290" w:rsidRDefault="00410EED" w:rsidP="00410EED">
      <w:pPr>
        <w:pStyle w:val="Body"/>
        <w:jc w:val="both"/>
        <w:rPr>
          <w:rFonts w:ascii="Abadi" w:hAnsi="Abadi" w:cs="Arial"/>
          <w:sz w:val="28"/>
          <w:szCs w:val="28"/>
        </w:rPr>
      </w:pPr>
    </w:p>
    <w:p w14:paraId="10EC8BD5" w14:textId="77777777" w:rsidR="00410EED" w:rsidRPr="00776290" w:rsidRDefault="00410EED" w:rsidP="00410EED">
      <w:pPr>
        <w:pStyle w:val="Body"/>
        <w:jc w:val="both"/>
        <w:rPr>
          <w:rFonts w:ascii="Abadi" w:hAnsi="Abadi" w:cs="Arial"/>
          <w:sz w:val="28"/>
          <w:szCs w:val="28"/>
        </w:rPr>
      </w:pPr>
      <w:r w:rsidRPr="00776290">
        <w:rPr>
          <w:rFonts w:ascii="Abadi" w:hAnsi="Abadi" w:cs="Arial"/>
          <w:sz w:val="28"/>
          <w:szCs w:val="28"/>
          <w:lang w:val="en-US"/>
        </w:rPr>
        <w:t>The allocation of money raised by our PTA is a subject that is always up for debate.</w:t>
      </w:r>
    </w:p>
    <w:p w14:paraId="5DBD22F3" w14:textId="77777777" w:rsidR="00410EED" w:rsidRPr="00776290" w:rsidRDefault="00410EED" w:rsidP="00410EED">
      <w:pPr>
        <w:pStyle w:val="Body"/>
        <w:jc w:val="both"/>
        <w:rPr>
          <w:rFonts w:ascii="Abadi" w:hAnsi="Abadi" w:cs="Arial"/>
          <w:sz w:val="28"/>
          <w:szCs w:val="28"/>
        </w:rPr>
      </w:pPr>
    </w:p>
    <w:p w14:paraId="3BF2A370" w14:textId="77777777" w:rsidR="00410EED" w:rsidRPr="00776290" w:rsidRDefault="00410EED" w:rsidP="00410EED">
      <w:pPr>
        <w:pStyle w:val="Body"/>
        <w:jc w:val="both"/>
        <w:rPr>
          <w:rFonts w:ascii="Abadi" w:hAnsi="Abadi" w:cs="Arial"/>
          <w:sz w:val="28"/>
          <w:szCs w:val="28"/>
        </w:rPr>
      </w:pPr>
      <w:r w:rsidRPr="00776290">
        <w:rPr>
          <w:rFonts w:ascii="Abadi" w:hAnsi="Abadi" w:cs="Arial"/>
          <w:sz w:val="28"/>
          <w:szCs w:val="28"/>
          <w:lang w:val="en-US"/>
        </w:rPr>
        <w:t xml:space="preserve">As a committee we have discussed the fairest way of allocating these funds. The result of our discussions is the creation of a funds request form (attached to this letter) for you to complete with details of your request. We have tried to keep the form as simple as possible as to not add any unjust layers of bureaucracy or eat </w:t>
      </w:r>
      <w:proofErr w:type="gramStart"/>
      <w:r w:rsidRPr="00776290">
        <w:rPr>
          <w:rFonts w:ascii="Abadi" w:hAnsi="Abadi" w:cs="Arial"/>
          <w:sz w:val="28"/>
          <w:szCs w:val="28"/>
          <w:lang w:val="en-US"/>
        </w:rPr>
        <w:t>in to</w:t>
      </w:r>
      <w:proofErr w:type="gramEnd"/>
      <w:r w:rsidRPr="00776290">
        <w:rPr>
          <w:rFonts w:ascii="Abadi" w:hAnsi="Abadi" w:cs="Arial"/>
          <w:sz w:val="28"/>
          <w:szCs w:val="28"/>
          <w:lang w:val="en-US"/>
        </w:rPr>
        <w:t xml:space="preserve"> your valuable time.</w:t>
      </w:r>
    </w:p>
    <w:p w14:paraId="6674CD63" w14:textId="77777777" w:rsidR="00410EED" w:rsidRPr="00776290" w:rsidRDefault="00410EED" w:rsidP="00410EED">
      <w:pPr>
        <w:pStyle w:val="Body"/>
        <w:jc w:val="both"/>
        <w:rPr>
          <w:rFonts w:ascii="Abadi" w:hAnsi="Abadi" w:cs="Arial"/>
          <w:sz w:val="28"/>
          <w:szCs w:val="28"/>
        </w:rPr>
      </w:pPr>
    </w:p>
    <w:p w14:paraId="29F836AB" w14:textId="77777777" w:rsidR="00410EED" w:rsidRPr="00776290" w:rsidRDefault="00410EED" w:rsidP="00410EED">
      <w:pPr>
        <w:pStyle w:val="Body"/>
        <w:jc w:val="both"/>
        <w:rPr>
          <w:rFonts w:ascii="Abadi" w:hAnsi="Abadi" w:cs="Arial"/>
          <w:sz w:val="28"/>
          <w:szCs w:val="28"/>
          <w:lang w:val="en-US"/>
        </w:rPr>
      </w:pPr>
      <w:r w:rsidRPr="00776290">
        <w:rPr>
          <w:rFonts w:ascii="Abadi" w:hAnsi="Abadi" w:cs="Arial"/>
          <w:sz w:val="28"/>
          <w:szCs w:val="28"/>
          <w:lang w:val="en-US"/>
        </w:rPr>
        <w:t xml:space="preserve">Once you have completed a request form, submit it to the PTA and, as a committee we will discuss and decide upon which requests we can honor bearing in mind the amount of money being requested and the number of requests we have received. </w:t>
      </w:r>
    </w:p>
    <w:p w14:paraId="32560095" w14:textId="77777777" w:rsidR="00410EED" w:rsidRPr="00776290" w:rsidRDefault="00410EED" w:rsidP="00410EED">
      <w:pPr>
        <w:pStyle w:val="Body"/>
        <w:jc w:val="both"/>
        <w:rPr>
          <w:rFonts w:ascii="Abadi" w:hAnsi="Abadi" w:cs="Arial"/>
          <w:sz w:val="28"/>
          <w:szCs w:val="28"/>
          <w:lang w:val="en-US"/>
        </w:rPr>
      </w:pPr>
    </w:p>
    <w:p w14:paraId="28613264" w14:textId="77777777" w:rsidR="00410EED" w:rsidRPr="00776290" w:rsidRDefault="00410EED" w:rsidP="00410EED">
      <w:pPr>
        <w:pStyle w:val="Body"/>
        <w:jc w:val="both"/>
        <w:rPr>
          <w:rFonts w:ascii="Abadi" w:hAnsi="Abadi" w:cs="Arial"/>
          <w:sz w:val="28"/>
          <w:szCs w:val="28"/>
        </w:rPr>
      </w:pPr>
      <w:r w:rsidRPr="000F700D">
        <w:rPr>
          <w:rFonts w:ascii="Abadi" w:hAnsi="Abadi" w:cs="Arial"/>
          <w:sz w:val="28"/>
          <w:szCs w:val="28"/>
          <w:lang w:val="en-US"/>
        </w:rPr>
        <w:t>An electronic copy of the request form will be available on the PTA section of the school website for you to download and complete as well.</w:t>
      </w:r>
      <w:r w:rsidR="000F700D">
        <w:rPr>
          <w:rFonts w:ascii="Abadi" w:hAnsi="Abadi" w:cs="Arial"/>
          <w:sz w:val="28"/>
          <w:szCs w:val="28"/>
          <w:lang w:val="en-US"/>
        </w:rPr>
        <w:t xml:space="preserve"> Request form can be </w:t>
      </w:r>
      <w:proofErr w:type="gramStart"/>
      <w:r w:rsidR="000F700D">
        <w:rPr>
          <w:rFonts w:ascii="Abadi" w:hAnsi="Abadi" w:cs="Arial"/>
          <w:sz w:val="28"/>
          <w:szCs w:val="28"/>
          <w:lang w:val="en-US"/>
        </w:rPr>
        <w:t>send</w:t>
      </w:r>
      <w:proofErr w:type="gramEnd"/>
      <w:r w:rsidR="000F700D">
        <w:rPr>
          <w:rFonts w:ascii="Abadi" w:hAnsi="Abadi" w:cs="Arial"/>
          <w:sz w:val="28"/>
          <w:szCs w:val="28"/>
          <w:lang w:val="en-US"/>
        </w:rPr>
        <w:t xml:space="preserve"> to 4mackiepta@gmail.com</w:t>
      </w:r>
    </w:p>
    <w:p w14:paraId="33D6ED23" w14:textId="77777777" w:rsidR="00410EED" w:rsidRPr="00776290" w:rsidRDefault="00410EED" w:rsidP="00410EED">
      <w:pPr>
        <w:pStyle w:val="Body"/>
        <w:jc w:val="both"/>
        <w:rPr>
          <w:rFonts w:ascii="Abadi" w:hAnsi="Abadi" w:cs="Arial"/>
          <w:sz w:val="28"/>
          <w:szCs w:val="28"/>
        </w:rPr>
      </w:pPr>
    </w:p>
    <w:p w14:paraId="57542424" w14:textId="77777777" w:rsidR="00410EED" w:rsidRPr="00776290" w:rsidRDefault="00410EED" w:rsidP="00410EED">
      <w:pPr>
        <w:pStyle w:val="Body"/>
        <w:jc w:val="both"/>
        <w:rPr>
          <w:rFonts w:ascii="Abadi" w:hAnsi="Abadi" w:cs="Arial"/>
          <w:sz w:val="28"/>
          <w:szCs w:val="28"/>
        </w:rPr>
      </w:pPr>
      <w:r w:rsidRPr="00776290">
        <w:rPr>
          <w:rFonts w:ascii="Abadi" w:hAnsi="Abadi" w:cs="Arial"/>
          <w:sz w:val="28"/>
          <w:szCs w:val="28"/>
          <w:lang w:val="en-US"/>
        </w:rPr>
        <w:t>This system aims to provide everybody with a fair chance to access our funds and ensure that we do not simply operate under a first-come-first-served basis.</w:t>
      </w:r>
    </w:p>
    <w:p w14:paraId="51FB5D68" w14:textId="77777777" w:rsidR="00410EED" w:rsidRPr="00776290" w:rsidRDefault="00410EED" w:rsidP="00410EED">
      <w:pPr>
        <w:pStyle w:val="Body"/>
        <w:jc w:val="both"/>
        <w:rPr>
          <w:rFonts w:ascii="Abadi" w:hAnsi="Abadi" w:cs="Arial"/>
          <w:sz w:val="28"/>
          <w:szCs w:val="28"/>
        </w:rPr>
      </w:pPr>
    </w:p>
    <w:p w14:paraId="333B40F0" w14:textId="77777777" w:rsidR="00410EED" w:rsidRPr="00776290" w:rsidRDefault="00410EED" w:rsidP="00410EED">
      <w:pPr>
        <w:pStyle w:val="Body"/>
        <w:jc w:val="both"/>
        <w:rPr>
          <w:rFonts w:ascii="Abadi" w:hAnsi="Abadi" w:cs="Arial"/>
          <w:sz w:val="28"/>
          <w:szCs w:val="28"/>
        </w:rPr>
      </w:pPr>
      <w:r w:rsidRPr="00776290">
        <w:rPr>
          <w:rFonts w:ascii="Abadi" w:hAnsi="Abadi" w:cs="Arial"/>
          <w:sz w:val="28"/>
          <w:szCs w:val="28"/>
          <w:lang w:val="en-US"/>
        </w:rPr>
        <w:t>Please feel free to come and speak to the committee or me if you have any questions or queries about this process.</w:t>
      </w:r>
    </w:p>
    <w:p w14:paraId="03370F15" w14:textId="77777777" w:rsidR="00410EED" w:rsidRPr="00776290" w:rsidRDefault="00410EED" w:rsidP="00410EED">
      <w:pPr>
        <w:pStyle w:val="Body"/>
        <w:jc w:val="both"/>
        <w:rPr>
          <w:rFonts w:ascii="Abadi" w:hAnsi="Abadi" w:cs="Arial"/>
          <w:sz w:val="28"/>
          <w:szCs w:val="28"/>
        </w:rPr>
      </w:pPr>
    </w:p>
    <w:p w14:paraId="724A4E93" w14:textId="77777777" w:rsidR="00410EED" w:rsidRPr="00776290" w:rsidRDefault="00410EED" w:rsidP="00410EED">
      <w:pPr>
        <w:pStyle w:val="Body"/>
        <w:jc w:val="both"/>
        <w:rPr>
          <w:rFonts w:ascii="Abadi" w:hAnsi="Abadi" w:cs="Arial"/>
          <w:sz w:val="28"/>
          <w:szCs w:val="28"/>
        </w:rPr>
      </w:pPr>
      <w:r w:rsidRPr="00776290">
        <w:rPr>
          <w:rFonts w:ascii="Abadi" w:hAnsi="Abadi" w:cs="Arial"/>
          <w:sz w:val="28"/>
          <w:szCs w:val="28"/>
          <w:lang w:val="en-US"/>
        </w:rPr>
        <w:t>Thank you all again for your continued support.</w:t>
      </w:r>
    </w:p>
    <w:p w14:paraId="27B55538" w14:textId="77777777" w:rsidR="00410EED" w:rsidRPr="00776290" w:rsidRDefault="00410EED" w:rsidP="00410EED">
      <w:pPr>
        <w:pStyle w:val="Body"/>
        <w:jc w:val="both"/>
        <w:rPr>
          <w:rFonts w:ascii="Abadi" w:hAnsi="Abadi" w:cs="Arial"/>
          <w:sz w:val="28"/>
          <w:szCs w:val="28"/>
        </w:rPr>
      </w:pPr>
    </w:p>
    <w:p w14:paraId="7292FA77" w14:textId="77777777" w:rsidR="00410EED" w:rsidRPr="00776290" w:rsidRDefault="00410EED" w:rsidP="00410EED">
      <w:pPr>
        <w:pStyle w:val="Body"/>
        <w:jc w:val="both"/>
        <w:rPr>
          <w:rFonts w:ascii="Abadi" w:hAnsi="Abadi" w:cs="Arial"/>
          <w:sz w:val="28"/>
          <w:szCs w:val="28"/>
        </w:rPr>
      </w:pPr>
    </w:p>
    <w:p w14:paraId="0B9F9F1F" w14:textId="77777777" w:rsidR="00410EED" w:rsidRPr="00776290" w:rsidRDefault="00410EED" w:rsidP="00410EED">
      <w:pPr>
        <w:pStyle w:val="Body"/>
        <w:jc w:val="both"/>
        <w:rPr>
          <w:rFonts w:ascii="Abadi" w:hAnsi="Abadi" w:cs="Arial"/>
          <w:sz w:val="28"/>
          <w:szCs w:val="28"/>
        </w:rPr>
      </w:pPr>
    </w:p>
    <w:p w14:paraId="05A80D5B" w14:textId="77777777" w:rsidR="00410EED" w:rsidRPr="00E75D86" w:rsidRDefault="00410EED" w:rsidP="00410EED">
      <w:pPr>
        <w:pStyle w:val="Body"/>
        <w:jc w:val="both"/>
        <w:rPr>
          <w:rFonts w:ascii="Abadi" w:hAnsi="Abadi" w:cs="Arial"/>
          <w:b/>
          <w:bCs/>
          <w:sz w:val="28"/>
          <w:szCs w:val="28"/>
          <w:lang w:val="en-US"/>
        </w:rPr>
      </w:pPr>
      <w:r w:rsidRPr="00E75D86">
        <w:rPr>
          <w:rFonts w:ascii="Abadi" w:hAnsi="Abadi" w:cs="Arial"/>
          <w:b/>
          <w:bCs/>
          <w:sz w:val="28"/>
          <w:szCs w:val="28"/>
          <w:lang w:val="en-US"/>
        </w:rPr>
        <w:t>Mackie</w:t>
      </w:r>
      <w:r w:rsidR="000F700D" w:rsidRPr="00E75D86">
        <w:rPr>
          <w:rFonts w:ascii="Abadi" w:hAnsi="Abadi" w:cs="Arial"/>
          <w:b/>
          <w:bCs/>
          <w:sz w:val="28"/>
          <w:szCs w:val="28"/>
          <w:lang w:val="en-US"/>
        </w:rPr>
        <w:t xml:space="preserve"> Academy</w:t>
      </w:r>
      <w:r w:rsidRPr="00E75D86">
        <w:rPr>
          <w:rFonts w:ascii="Abadi" w:hAnsi="Abadi" w:cs="Arial"/>
          <w:b/>
          <w:bCs/>
          <w:sz w:val="28"/>
          <w:szCs w:val="28"/>
          <w:lang w:val="en-US"/>
        </w:rPr>
        <w:t xml:space="preserve"> PTA </w:t>
      </w:r>
    </w:p>
    <w:p w14:paraId="1B150C2A" w14:textId="77777777" w:rsidR="00410EED" w:rsidRPr="00776290" w:rsidRDefault="00410EED" w:rsidP="00410EED">
      <w:pPr>
        <w:pStyle w:val="Body"/>
        <w:jc w:val="both"/>
        <w:rPr>
          <w:rFonts w:ascii="Abadi" w:hAnsi="Abadi" w:cs="Arial"/>
          <w:sz w:val="28"/>
          <w:szCs w:val="28"/>
          <w:lang w:val="en-US"/>
        </w:rPr>
      </w:pPr>
    </w:p>
    <w:p w14:paraId="11807244" w14:textId="77777777" w:rsidR="00410EED" w:rsidRPr="00776290" w:rsidRDefault="00410EED" w:rsidP="00410EED">
      <w:pPr>
        <w:pStyle w:val="Body"/>
        <w:jc w:val="both"/>
        <w:rPr>
          <w:rFonts w:ascii="Abadi" w:hAnsi="Abadi" w:cs="Arial"/>
          <w:sz w:val="28"/>
          <w:szCs w:val="28"/>
          <w:lang w:val="en-US"/>
        </w:rPr>
      </w:pPr>
      <w:r w:rsidRPr="00776290">
        <w:rPr>
          <w:rFonts w:ascii="Abadi" w:hAnsi="Abadi" w:cs="Arial"/>
          <w:sz w:val="28"/>
          <w:szCs w:val="28"/>
          <w:lang w:val="en-US"/>
        </w:rPr>
        <w:t>Martin Anderson</w:t>
      </w:r>
    </w:p>
    <w:p w14:paraId="07AC475D" w14:textId="77777777" w:rsidR="00410EED" w:rsidRPr="00776290" w:rsidRDefault="00410EED" w:rsidP="00410EED">
      <w:pPr>
        <w:pStyle w:val="Body"/>
        <w:jc w:val="both"/>
        <w:rPr>
          <w:rFonts w:ascii="Abadi" w:hAnsi="Abadi" w:cs="Arial"/>
          <w:sz w:val="28"/>
          <w:szCs w:val="28"/>
          <w:lang w:val="en-US"/>
        </w:rPr>
      </w:pPr>
      <w:r w:rsidRPr="00776290">
        <w:rPr>
          <w:rFonts w:ascii="Abadi" w:hAnsi="Abadi" w:cs="Arial"/>
          <w:sz w:val="28"/>
          <w:szCs w:val="28"/>
          <w:lang w:val="en-US"/>
        </w:rPr>
        <w:t>Chair</w:t>
      </w:r>
    </w:p>
    <w:p w14:paraId="773A7826" w14:textId="77777777" w:rsidR="00410EED" w:rsidRPr="00776290" w:rsidRDefault="00410EED" w:rsidP="00410EED">
      <w:pPr>
        <w:jc w:val="both"/>
        <w:rPr>
          <w:rFonts w:ascii="Abadi" w:eastAsia="Arial Unicode MS" w:hAnsi="Abadi" w:cs="Arial"/>
          <w:color w:val="000000"/>
          <w:sz w:val="28"/>
          <w:szCs w:val="28"/>
          <w:lang w:val="en-US"/>
        </w:rPr>
      </w:pPr>
      <w:r w:rsidRPr="00776290">
        <w:rPr>
          <w:rFonts w:ascii="Abadi" w:hAnsi="Abadi" w:cs="Arial"/>
          <w:sz w:val="28"/>
          <w:szCs w:val="28"/>
          <w:lang w:val="en-US"/>
        </w:rPr>
        <w:br w:type="page"/>
      </w:r>
    </w:p>
    <w:p w14:paraId="192040F2" w14:textId="77777777" w:rsidR="00410EED" w:rsidRPr="00776290" w:rsidRDefault="000F700D" w:rsidP="00410EED">
      <w:pPr>
        <w:pStyle w:val="Body"/>
        <w:jc w:val="both"/>
        <w:rPr>
          <w:rFonts w:ascii="Abadi" w:hAnsi="Abadi" w:cs="Arial"/>
          <w:sz w:val="28"/>
          <w:szCs w:val="28"/>
        </w:rPr>
      </w:pPr>
      <w:r w:rsidRPr="000F700D">
        <w:rPr>
          <w:rFonts w:ascii="Abadi" w:hAnsi="Abadi" w:cs="Arial"/>
          <w:noProof/>
          <w:sz w:val="28"/>
          <w:szCs w:val="28"/>
        </w:rPr>
        <w:lastRenderedPageBreak/>
        <mc:AlternateContent>
          <mc:Choice Requires="wps">
            <w:drawing>
              <wp:anchor distT="45720" distB="45720" distL="114300" distR="114300" simplePos="0" relativeHeight="251661312" behindDoc="0" locked="0" layoutInCell="1" allowOverlap="1" wp14:anchorId="69F21765" wp14:editId="07785B21">
                <wp:simplePos x="0" y="0"/>
                <wp:positionH relativeFrom="margin">
                  <wp:posOffset>933450</wp:posOffset>
                </wp:positionH>
                <wp:positionV relativeFrom="paragraph">
                  <wp:posOffset>385445</wp:posOffset>
                </wp:positionV>
                <wp:extent cx="4127500" cy="558800"/>
                <wp:effectExtent l="0" t="0" r="635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558800"/>
                        </a:xfrm>
                        <a:prstGeom prst="rect">
                          <a:avLst/>
                        </a:prstGeom>
                        <a:solidFill>
                          <a:srgbClr val="FFFFFF"/>
                        </a:solidFill>
                        <a:ln w="9525">
                          <a:noFill/>
                          <a:miter lim="800000"/>
                          <a:headEnd/>
                          <a:tailEnd/>
                        </a:ln>
                      </wps:spPr>
                      <wps:txbx>
                        <w:txbxContent>
                          <w:p w14:paraId="3275F9EA" w14:textId="77777777" w:rsidR="000F700D" w:rsidRDefault="000F700D" w:rsidP="000F700D">
                            <w:pPr>
                              <w:spacing w:after="0" w:line="240" w:lineRule="auto"/>
                              <w:rPr>
                                <w:rFonts w:ascii="Abadi" w:hAnsi="Abadi"/>
                                <w:b/>
                                <w:bCs/>
                                <w:sz w:val="36"/>
                                <w:szCs w:val="36"/>
                              </w:rPr>
                            </w:pPr>
                            <w:r w:rsidRPr="000F700D">
                              <w:rPr>
                                <w:rFonts w:ascii="Abadi" w:hAnsi="Abadi"/>
                                <w:b/>
                                <w:bCs/>
                                <w:sz w:val="36"/>
                                <w:szCs w:val="36"/>
                              </w:rPr>
                              <w:t>Mackie Academy PTA</w:t>
                            </w:r>
                          </w:p>
                          <w:p w14:paraId="7301513C" w14:textId="77777777" w:rsidR="000F700D" w:rsidRPr="00776290" w:rsidRDefault="000F700D" w:rsidP="000F700D">
                            <w:pPr>
                              <w:pStyle w:val="Body"/>
                              <w:jc w:val="both"/>
                              <w:rPr>
                                <w:rFonts w:ascii="Abadi" w:hAnsi="Abadi" w:cs="Arial"/>
                                <w:b/>
                                <w:bCs/>
                                <w:sz w:val="28"/>
                                <w:szCs w:val="28"/>
                              </w:rPr>
                            </w:pPr>
                            <w:r>
                              <w:rPr>
                                <w:rFonts w:ascii="Abadi" w:hAnsi="Abadi" w:cs="Arial"/>
                                <w:b/>
                                <w:bCs/>
                                <w:sz w:val="28"/>
                                <w:szCs w:val="28"/>
                              </w:rPr>
                              <w:t xml:space="preserve">Fund </w:t>
                            </w:r>
                            <w:r w:rsidRPr="00776290">
                              <w:rPr>
                                <w:rFonts w:ascii="Abadi" w:hAnsi="Abadi" w:cs="Arial"/>
                                <w:b/>
                                <w:bCs/>
                                <w:sz w:val="28"/>
                                <w:szCs w:val="28"/>
                              </w:rPr>
                              <w:t xml:space="preserve">Request </w:t>
                            </w:r>
                            <w:r>
                              <w:rPr>
                                <w:rFonts w:ascii="Abadi" w:hAnsi="Abadi" w:cs="Arial"/>
                                <w:b/>
                                <w:bCs/>
                                <w:sz w:val="28"/>
                                <w:szCs w:val="28"/>
                              </w:rPr>
                              <w:t>F</w:t>
                            </w:r>
                            <w:r w:rsidRPr="00776290">
                              <w:rPr>
                                <w:rFonts w:ascii="Abadi" w:hAnsi="Abadi" w:cs="Arial"/>
                                <w:b/>
                                <w:bCs/>
                                <w:sz w:val="28"/>
                                <w:szCs w:val="28"/>
                              </w:rPr>
                              <w:t>orm</w:t>
                            </w:r>
                          </w:p>
                          <w:p w14:paraId="149652BA" w14:textId="77777777" w:rsidR="000F700D" w:rsidRPr="000F700D" w:rsidRDefault="000F700D" w:rsidP="000F700D">
                            <w:pPr>
                              <w:rPr>
                                <w:rFonts w:ascii="Abadi" w:hAnsi="Abadi"/>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21765" id="_x0000_s1027" type="#_x0000_t202" style="position:absolute;left:0;text-align:left;margin-left:73.5pt;margin-top:30.35pt;width:325pt;height:4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" stroked="f">
                <v:textbox>
                  <w:txbxContent>
                    <w:p w14:paraId="3275F9EA" w14:textId="77777777" w:rsidR="000F700D" w:rsidRDefault="000F700D" w:rsidP="000F700D">
                      <w:pPr>
                        <w:spacing w:after="0" w:line="240" w:lineRule="auto"/>
                        <w:rPr>
                          <w:rFonts w:ascii="Abadi" w:hAnsi="Abadi"/>
                          <w:b/>
                          <w:bCs/>
                          <w:sz w:val="36"/>
                          <w:szCs w:val="36"/>
                        </w:rPr>
                      </w:pPr>
                      <w:r w:rsidRPr="000F700D">
                        <w:rPr>
                          <w:rFonts w:ascii="Abadi" w:hAnsi="Abadi"/>
                          <w:b/>
                          <w:bCs/>
                          <w:sz w:val="36"/>
                          <w:szCs w:val="36"/>
                        </w:rPr>
                        <w:t>Mackie Academy PTA</w:t>
                      </w:r>
                    </w:p>
                    <w:p w14:paraId="7301513C" w14:textId="77777777" w:rsidR="000F700D" w:rsidRPr="00776290" w:rsidRDefault="000F700D" w:rsidP="000F700D">
                      <w:pPr>
                        <w:pStyle w:val="Body"/>
                        <w:jc w:val="both"/>
                        <w:rPr>
                          <w:rFonts w:ascii="Abadi" w:hAnsi="Abadi" w:cs="Arial"/>
                          <w:b/>
                          <w:bCs/>
                          <w:sz w:val="28"/>
                          <w:szCs w:val="28"/>
                        </w:rPr>
                      </w:pPr>
                      <w:r>
                        <w:rPr>
                          <w:rFonts w:ascii="Abadi" w:hAnsi="Abadi" w:cs="Arial"/>
                          <w:b/>
                          <w:bCs/>
                          <w:sz w:val="28"/>
                          <w:szCs w:val="28"/>
                        </w:rPr>
                        <w:t xml:space="preserve">Fund </w:t>
                      </w:r>
                      <w:r w:rsidRPr="00776290">
                        <w:rPr>
                          <w:rFonts w:ascii="Abadi" w:hAnsi="Abadi" w:cs="Arial"/>
                          <w:b/>
                          <w:bCs/>
                          <w:sz w:val="28"/>
                          <w:szCs w:val="28"/>
                        </w:rPr>
                        <w:t xml:space="preserve">Request </w:t>
                      </w:r>
                      <w:r>
                        <w:rPr>
                          <w:rFonts w:ascii="Abadi" w:hAnsi="Abadi" w:cs="Arial"/>
                          <w:b/>
                          <w:bCs/>
                          <w:sz w:val="28"/>
                          <w:szCs w:val="28"/>
                        </w:rPr>
                        <w:t>F</w:t>
                      </w:r>
                      <w:r w:rsidRPr="00776290">
                        <w:rPr>
                          <w:rFonts w:ascii="Abadi" w:hAnsi="Abadi" w:cs="Arial"/>
                          <w:b/>
                          <w:bCs/>
                          <w:sz w:val="28"/>
                          <w:szCs w:val="28"/>
                        </w:rPr>
                        <w:t>orm</w:t>
                      </w:r>
                    </w:p>
                    <w:p w14:paraId="149652BA" w14:textId="77777777" w:rsidR="000F700D" w:rsidRPr="000F700D" w:rsidRDefault="000F700D" w:rsidP="000F700D">
                      <w:pPr>
                        <w:rPr>
                          <w:rFonts w:ascii="Abadi" w:hAnsi="Abadi"/>
                          <w:b/>
                          <w:bCs/>
                          <w:sz w:val="36"/>
                          <w:szCs w:val="36"/>
                        </w:rPr>
                      </w:pPr>
                    </w:p>
                  </w:txbxContent>
                </v:textbox>
                <w10:wrap anchorx="margin"/>
              </v:shape>
            </w:pict>
          </mc:Fallback>
        </mc:AlternateContent>
      </w:r>
      <w:r>
        <w:rPr>
          <w:noProof/>
        </w:rPr>
        <w:drawing>
          <wp:inline distT="0" distB="0" distL="0" distR="0" wp14:anchorId="2F4CC7DF" wp14:editId="2F9C8969">
            <wp:extent cx="920750" cy="102750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31621" cy="1039635"/>
                    </a:xfrm>
                    <a:prstGeom prst="rect">
                      <a:avLst/>
                    </a:prstGeom>
                  </pic:spPr>
                </pic:pic>
              </a:graphicData>
            </a:graphic>
          </wp:inline>
        </w:drawing>
      </w:r>
    </w:p>
    <w:p w14:paraId="05683033" w14:textId="77777777" w:rsidR="000F700D" w:rsidRDefault="000F700D" w:rsidP="00057F7F">
      <w:pPr>
        <w:pStyle w:val="Default"/>
        <w:rPr>
          <w:rFonts w:ascii="Abadi" w:hAnsi="Abadi"/>
          <w:lang w:val="en-US"/>
        </w:rPr>
      </w:pPr>
    </w:p>
    <w:p w14:paraId="090DD56B" w14:textId="77777777" w:rsidR="00057F7F" w:rsidRPr="00776290" w:rsidRDefault="00057F7F" w:rsidP="00057F7F">
      <w:pPr>
        <w:pStyle w:val="Default"/>
        <w:rPr>
          <w:rFonts w:ascii="Abadi" w:hAnsi="Abadi"/>
          <w:lang w:val="en-US"/>
        </w:rPr>
      </w:pPr>
      <w:r w:rsidRPr="00776290">
        <w:rPr>
          <w:rFonts w:ascii="Abadi" w:hAnsi="Abadi"/>
          <w:lang w:val="en-US"/>
        </w:rPr>
        <w:t>Mackie Academy PTA raises money to enable the school to pay for events, facilities or equipment outside the normal school budget, and thus advance the education of the pupils. Furthermore, the PTA supports events that promote a friendly and social atmosphere within and between all pupils, staff, parents, and the local community.</w:t>
      </w:r>
    </w:p>
    <w:p w14:paraId="72C128E2" w14:textId="77777777" w:rsidR="00057F7F" w:rsidRPr="00776290" w:rsidRDefault="00057F7F" w:rsidP="00057F7F">
      <w:pPr>
        <w:pStyle w:val="Default"/>
        <w:rPr>
          <w:rFonts w:ascii="Abadi" w:hAnsi="Abadi"/>
          <w:lang w:val="en-US"/>
        </w:rPr>
      </w:pPr>
      <w:r w:rsidRPr="00776290">
        <w:rPr>
          <w:rFonts w:ascii="Abadi" w:hAnsi="Abadi"/>
          <w:lang w:val="en-US"/>
        </w:rPr>
        <w:t>To request funds please return this form (see guidance notes) to the PTA.</w:t>
      </w:r>
    </w:p>
    <w:tbl>
      <w:tblPr>
        <w:tblW w:w="9498" w:type="dxa"/>
        <w:tblCellMar>
          <w:left w:w="10" w:type="dxa"/>
          <w:right w:w="10" w:type="dxa"/>
        </w:tblCellMar>
        <w:tblLook w:val="0000" w:firstRow="0" w:lastRow="0" w:firstColumn="0" w:lastColumn="0" w:noHBand="0" w:noVBand="0"/>
      </w:tblPr>
      <w:tblGrid>
        <w:gridCol w:w="1838"/>
        <w:gridCol w:w="142"/>
        <w:gridCol w:w="425"/>
        <w:gridCol w:w="709"/>
        <w:gridCol w:w="147"/>
        <w:gridCol w:w="136"/>
        <w:gridCol w:w="142"/>
        <w:gridCol w:w="425"/>
        <w:gridCol w:w="567"/>
        <w:gridCol w:w="4967"/>
      </w:tblGrid>
      <w:tr w:rsidR="00776290" w:rsidRPr="00776290" w14:paraId="2F308221" w14:textId="77777777" w:rsidTr="00277060">
        <w:trPr>
          <w:trHeight w:val="454"/>
        </w:trPr>
        <w:tc>
          <w:tcPr>
            <w:tcW w:w="1838"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774A5D16" w14:textId="77777777" w:rsidR="00776290" w:rsidRPr="00277060" w:rsidRDefault="00776290" w:rsidP="00277060">
            <w:pPr>
              <w:spacing w:after="0" w:line="240" w:lineRule="auto"/>
              <w:rPr>
                <w:rFonts w:ascii="Abadi" w:hAnsi="Abadi"/>
                <w:b/>
                <w:bCs/>
              </w:rPr>
            </w:pPr>
            <w:r w:rsidRPr="00277060">
              <w:rPr>
                <w:rFonts w:ascii="Abadi" w:hAnsi="Abadi"/>
                <w:b/>
                <w:bCs/>
              </w:rPr>
              <w:t>Name</w:t>
            </w:r>
          </w:p>
        </w:tc>
        <w:tc>
          <w:tcPr>
            <w:tcW w:w="142" w:type="dxa"/>
            <w:tcBorders>
              <w:top w:val="single" w:sz="4" w:space="0" w:color="auto"/>
              <w:bottom w:val="single" w:sz="4" w:space="0" w:color="auto"/>
            </w:tcBorders>
            <w:vAlign w:val="center"/>
          </w:tcPr>
          <w:p w14:paraId="7AE1FFE9" w14:textId="77777777" w:rsidR="00776290" w:rsidRPr="00776290" w:rsidRDefault="00776290" w:rsidP="00277060">
            <w:pPr>
              <w:spacing w:after="0" w:line="240" w:lineRule="auto"/>
              <w:rPr>
                <w:rFonts w:ascii="Abadi" w:hAnsi="Abadi"/>
              </w:rPr>
            </w:pPr>
            <w:r w:rsidRPr="00776290">
              <w:rPr>
                <w:rFonts w:ascii="Abadi" w:hAnsi="Abadi"/>
              </w:rPr>
              <w:t>:</w:t>
            </w:r>
          </w:p>
        </w:tc>
        <w:tc>
          <w:tcPr>
            <w:tcW w:w="7518" w:type="dxa"/>
            <w:gridSpan w:val="8"/>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2395A4" w14:textId="77777777" w:rsidR="00776290" w:rsidRPr="00776290" w:rsidRDefault="00776290" w:rsidP="00277060">
            <w:pPr>
              <w:spacing w:after="0" w:line="240" w:lineRule="auto"/>
              <w:rPr>
                <w:rFonts w:ascii="Abadi" w:hAnsi="Abadi"/>
              </w:rPr>
            </w:pPr>
          </w:p>
        </w:tc>
      </w:tr>
      <w:tr w:rsidR="00776290" w:rsidRPr="00776290" w14:paraId="7C1E887B" w14:textId="77777777" w:rsidTr="00277060">
        <w:trPr>
          <w:trHeight w:val="454"/>
        </w:trPr>
        <w:tc>
          <w:tcPr>
            <w:tcW w:w="1838"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72FD05C0" w14:textId="77777777" w:rsidR="00776290" w:rsidRPr="00277060" w:rsidRDefault="00776290" w:rsidP="00277060">
            <w:pPr>
              <w:spacing w:after="0" w:line="240" w:lineRule="auto"/>
              <w:rPr>
                <w:rFonts w:ascii="Abadi" w:hAnsi="Abadi"/>
                <w:b/>
                <w:bCs/>
              </w:rPr>
            </w:pPr>
            <w:r w:rsidRPr="00277060">
              <w:rPr>
                <w:rFonts w:ascii="Abadi" w:hAnsi="Abadi"/>
                <w:b/>
                <w:bCs/>
              </w:rPr>
              <w:t>Email address</w:t>
            </w:r>
          </w:p>
        </w:tc>
        <w:tc>
          <w:tcPr>
            <w:tcW w:w="142" w:type="dxa"/>
            <w:tcBorders>
              <w:top w:val="single" w:sz="4" w:space="0" w:color="auto"/>
              <w:bottom w:val="single" w:sz="4" w:space="0" w:color="auto"/>
            </w:tcBorders>
            <w:vAlign w:val="center"/>
          </w:tcPr>
          <w:p w14:paraId="6FD287D0" w14:textId="77777777" w:rsidR="00776290" w:rsidRPr="00776290" w:rsidRDefault="00776290" w:rsidP="00277060">
            <w:pPr>
              <w:spacing w:after="0" w:line="240" w:lineRule="auto"/>
              <w:rPr>
                <w:rFonts w:ascii="Abadi" w:hAnsi="Abadi"/>
              </w:rPr>
            </w:pPr>
            <w:r w:rsidRPr="00776290">
              <w:rPr>
                <w:rFonts w:ascii="Abadi" w:hAnsi="Abadi"/>
              </w:rPr>
              <w:t>:</w:t>
            </w:r>
          </w:p>
        </w:tc>
        <w:tc>
          <w:tcPr>
            <w:tcW w:w="7518" w:type="dxa"/>
            <w:gridSpan w:val="8"/>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B13A82" w14:textId="77777777" w:rsidR="00776290" w:rsidRPr="00776290" w:rsidRDefault="00776290" w:rsidP="00277060">
            <w:pPr>
              <w:spacing w:after="0" w:line="240" w:lineRule="auto"/>
              <w:rPr>
                <w:rFonts w:ascii="Abadi" w:hAnsi="Abadi"/>
              </w:rPr>
            </w:pPr>
          </w:p>
        </w:tc>
      </w:tr>
      <w:tr w:rsidR="00776290" w:rsidRPr="00776290" w14:paraId="31083B3E" w14:textId="77777777" w:rsidTr="00776290">
        <w:trPr>
          <w:trHeight w:val="340"/>
        </w:trPr>
        <w:tc>
          <w:tcPr>
            <w:tcW w:w="3114" w:type="dxa"/>
            <w:gridSpan w:val="4"/>
            <w:tcBorders>
              <w:top w:val="single" w:sz="4" w:space="0" w:color="auto"/>
              <w:bottom w:val="single" w:sz="4" w:space="0" w:color="auto"/>
            </w:tcBorders>
            <w:shd w:val="clear" w:color="auto" w:fill="auto"/>
            <w:tcMar>
              <w:top w:w="0" w:type="dxa"/>
              <w:left w:w="108" w:type="dxa"/>
              <w:bottom w:w="0" w:type="dxa"/>
              <w:right w:w="108" w:type="dxa"/>
            </w:tcMar>
            <w:vAlign w:val="center"/>
          </w:tcPr>
          <w:p w14:paraId="3A66CF3E" w14:textId="77777777" w:rsidR="00776290" w:rsidRPr="00776290" w:rsidRDefault="00776290" w:rsidP="00057F7F">
            <w:pPr>
              <w:spacing w:after="0" w:line="240" w:lineRule="auto"/>
              <w:rPr>
                <w:rFonts w:ascii="Abadi" w:hAnsi="Abadi"/>
              </w:rPr>
            </w:pPr>
          </w:p>
        </w:tc>
        <w:tc>
          <w:tcPr>
            <w:tcW w:w="147" w:type="dxa"/>
            <w:tcBorders>
              <w:top w:val="single" w:sz="4" w:space="0" w:color="auto"/>
              <w:bottom w:val="single" w:sz="4" w:space="0" w:color="auto"/>
            </w:tcBorders>
          </w:tcPr>
          <w:p w14:paraId="15296168" w14:textId="77777777" w:rsidR="00776290" w:rsidRPr="00776290" w:rsidRDefault="00776290" w:rsidP="00057F7F">
            <w:pPr>
              <w:spacing w:after="0" w:line="240" w:lineRule="auto"/>
              <w:rPr>
                <w:rFonts w:ascii="Abadi" w:hAnsi="Abadi"/>
              </w:rPr>
            </w:pPr>
          </w:p>
        </w:tc>
        <w:tc>
          <w:tcPr>
            <w:tcW w:w="6237" w:type="dxa"/>
            <w:gridSpan w:val="5"/>
            <w:tcBorders>
              <w:top w:val="single" w:sz="4" w:space="0" w:color="auto"/>
              <w:bottom w:val="single" w:sz="4" w:space="0" w:color="auto"/>
            </w:tcBorders>
            <w:shd w:val="clear" w:color="auto" w:fill="auto"/>
            <w:tcMar>
              <w:top w:w="0" w:type="dxa"/>
              <w:left w:w="108" w:type="dxa"/>
              <w:bottom w:w="0" w:type="dxa"/>
              <w:right w:w="108" w:type="dxa"/>
            </w:tcMar>
            <w:vAlign w:val="center"/>
          </w:tcPr>
          <w:p w14:paraId="6F8A8B20" w14:textId="77777777" w:rsidR="00776290" w:rsidRPr="00776290" w:rsidRDefault="00776290" w:rsidP="00057F7F">
            <w:pPr>
              <w:spacing w:after="0" w:line="240" w:lineRule="auto"/>
              <w:rPr>
                <w:rFonts w:ascii="Abadi" w:hAnsi="Abadi"/>
              </w:rPr>
            </w:pPr>
          </w:p>
        </w:tc>
      </w:tr>
      <w:tr w:rsidR="00776290" w:rsidRPr="00776290" w14:paraId="4352053A" w14:textId="77777777" w:rsidTr="00277060">
        <w:trPr>
          <w:trHeight w:val="1134"/>
        </w:trPr>
        <w:tc>
          <w:tcPr>
            <w:tcW w:w="3397" w:type="dxa"/>
            <w:gridSpan w:val="6"/>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23D593AA" w14:textId="77777777" w:rsidR="00776290" w:rsidRPr="00277060" w:rsidRDefault="00776290" w:rsidP="00776290">
            <w:pPr>
              <w:spacing w:after="0" w:line="240" w:lineRule="auto"/>
              <w:rPr>
                <w:rFonts w:ascii="Abadi" w:hAnsi="Abadi"/>
                <w:b/>
                <w:bCs/>
              </w:rPr>
            </w:pPr>
            <w:r w:rsidRPr="00277060">
              <w:rPr>
                <w:rFonts w:ascii="Abadi" w:hAnsi="Abadi"/>
                <w:b/>
                <w:bCs/>
              </w:rPr>
              <w:t>Description of requested fund</w:t>
            </w:r>
          </w:p>
        </w:tc>
        <w:tc>
          <w:tcPr>
            <w:tcW w:w="142" w:type="dxa"/>
            <w:tcBorders>
              <w:top w:val="single" w:sz="4" w:space="0" w:color="auto"/>
              <w:bottom w:val="single" w:sz="4" w:space="0" w:color="auto"/>
            </w:tcBorders>
          </w:tcPr>
          <w:p w14:paraId="538EA7F0" w14:textId="77777777" w:rsidR="00776290" w:rsidRPr="00776290" w:rsidRDefault="00776290" w:rsidP="00057F7F">
            <w:pPr>
              <w:spacing w:after="0" w:line="240" w:lineRule="auto"/>
              <w:rPr>
                <w:rFonts w:ascii="Abadi" w:hAnsi="Abadi"/>
              </w:rPr>
            </w:pPr>
            <w:r w:rsidRPr="00776290">
              <w:rPr>
                <w:rFonts w:ascii="Abadi" w:hAnsi="Abadi"/>
              </w:rPr>
              <w:t>:</w:t>
            </w:r>
          </w:p>
        </w:tc>
        <w:tc>
          <w:tcPr>
            <w:tcW w:w="5959" w:type="dxa"/>
            <w:gridSpan w:val="3"/>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CD9175" w14:textId="77777777" w:rsidR="00776290" w:rsidRPr="00776290" w:rsidRDefault="00776290" w:rsidP="00776290">
            <w:pPr>
              <w:spacing w:after="0" w:line="240" w:lineRule="auto"/>
              <w:rPr>
                <w:rFonts w:ascii="Abadi" w:hAnsi="Abadi"/>
              </w:rPr>
            </w:pPr>
          </w:p>
        </w:tc>
      </w:tr>
      <w:tr w:rsidR="00776290" w:rsidRPr="00776290" w14:paraId="72ADAAB9" w14:textId="77777777" w:rsidTr="00277060">
        <w:trPr>
          <w:trHeight w:val="1134"/>
        </w:trPr>
        <w:tc>
          <w:tcPr>
            <w:tcW w:w="3397" w:type="dxa"/>
            <w:gridSpan w:val="6"/>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3C9F661A" w14:textId="77777777" w:rsidR="00776290" w:rsidRPr="00277060" w:rsidRDefault="00776290" w:rsidP="00776290">
            <w:pPr>
              <w:spacing w:after="0" w:line="240" w:lineRule="auto"/>
              <w:rPr>
                <w:rFonts w:ascii="Abadi" w:hAnsi="Abadi"/>
                <w:b/>
                <w:bCs/>
              </w:rPr>
            </w:pPr>
            <w:r w:rsidRPr="00277060">
              <w:rPr>
                <w:rFonts w:ascii="Abadi" w:hAnsi="Abadi"/>
                <w:b/>
                <w:bCs/>
              </w:rPr>
              <w:t>How does this benefit the students of Mackie Academy?</w:t>
            </w:r>
          </w:p>
        </w:tc>
        <w:tc>
          <w:tcPr>
            <w:tcW w:w="142" w:type="dxa"/>
            <w:tcBorders>
              <w:top w:val="single" w:sz="4" w:space="0" w:color="auto"/>
              <w:bottom w:val="single" w:sz="4" w:space="0" w:color="auto"/>
            </w:tcBorders>
          </w:tcPr>
          <w:p w14:paraId="4A1CB9BA" w14:textId="77777777" w:rsidR="00776290" w:rsidRPr="00776290" w:rsidRDefault="00776290" w:rsidP="00057F7F">
            <w:pPr>
              <w:spacing w:after="0" w:line="240" w:lineRule="auto"/>
              <w:rPr>
                <w:rFonts w:ascii="Abadi" w:hAnsi="Abadi"/>
              </w:rPr>
            </w:pPr>
            <w:r w:rsidRPr="00776290">
              <w:rPr>
                <w:rFonts w:ascii="Abadi" w:hAnsi="Abadi"/>
              </w:rPr>
              <w:t>:</w:t>
            </w:r>
          </w:p>
        </w:tc>
        <w:tc>
          <w:tcPr>
            <w:tcW w:w="5959" w:type="dxa"/>
            <w:gridSpan w:val="3"/>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0DFCF2" w14:textId="77777777" w:rsidR="00776290" w:rsidRPr="00776290" w:rsidRDefault="00776290" w:rsidP="00776290">
            <w:pPr>
              <w:spacing w:after="0" w:line="240" w:lineRule="auto"/>
              <w:rPr>
                <w:rFonts w:ascii="Abadi" w:hAnsi="Abadi"/>
              </w:rPr>
            </w:pPr>
          </w:p>
        </w:tc>
      </w:tr>
      <w:tr w:rsidR="00623F24" w:rsidRPr="00776290" w14:paraId="612646E0" w14:textId="77777777" w:rsidTr="00623F24">
        <w:trPr>
          <w:trHeight w:val="624"/>
        </w:trPr>
        <w:tc>
          <w:tcPr>
            <w:tcW w:w="949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B7B811C" w14:textId="77777777" w:rsidR="00623F24" w:rsidRPr="00277060" w:rsidRDefault="00623F24" w:rsidP="00623F24">
            <w:pPr>
              <w:spacing w:after="0" w:line="240" w:lineRule="auto"/>
              <w:jc w:val="center"/>
              <w:rPr>
                <w:rFonts w:ascii="Abadi" w:hAnsi="Abadi"/>
                <w:b/>
                <w:bCs/>
              </w:rPr>
            </w:pPr>
            <w:r w:rsidRPr="00277060">
              <w:rPr>
                <w:rFonts w:ascii="Abadi" w:hAnsi="Abadi"/>
                <w:b/>
                <w:bCs/>
              </w:rPr>
              <w:t>Total costs of requested fund</w:t>
            </w:r>
          </w:p>
          <w:p w14:paraId="1C14B311" w14:textId="77777777" w:rsidR="00623F24" w:rsidRPr="00623F24" w:rsidRDefault="00623F24" w:rsidP="00623F24">
            <w:pPr>
              <w:spacing w:after="0" w:line="240" w:lineRule="auto"/>
              <w:jc w:val="center"/>
              <w:rPr>
                <w:rFonts w:ascii="Abadi" w:hAnsi="Abadi"/>
                <w:b/>
                <w:bCs/>
              </w:rPr>
            </w:pPr>
            <w:r w:rsidRPr="00277060">
              <w:rPr>
                <w:rFonts w:ascii="Abadi" w:hAnsi="Abadi"/>
                <w:b/>
                <w:bCs/>
              </w:rPr>
              <w:t>(please provide proof)</w:t>
            </w:r>
          </w:p>
        </w:tc>
      </w:tr>
      <w:tr w:rsidR="00623F24" w:rsidRPr="00776290" w14:paraId="3B43B425" w14:textId="77777777" w:rsidTr="004C7BA9">
        <w:trPr>
          <w:trHeight w:val="624"/>
        </w:trPr>
        <w:tc>
          <w:tcPr>
            <w:tcW w:w="3397" w:type="dxa"/>
            <w:gridSpan w:val="6"/>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1479E5F4" w14:textId="77777777" w:rsidR="00623F24" w:rsidRPr="00623F24" w:rsidRDefault="00623F24" w:rsidP="00623F24">
            <w:pPr>
              <w:spacing w:after="0" w:line="240" w:lineRule="auto"/>
              <w:rPr>
                <w:rFonts w:ascii="Abadi" w:hAnsi="Abadi"/>
                <w:b/>
                <w:bCs/>
              </w:rPr>
            </w:pPr>
            <w:r w:rsidRPr="00623F24">
              <w:rPr>
                <w:rFonts w:ascii="Abadi" w:hAnsi="Abadi"/>
                <w:b/>
                <w:bCs/>
              </w:rPr>
              <w:t>Estimate costs?</w:t>
            </w:r>
          </w:p>
        </w:tc>
        <w:tc>
          <w:tcPr>
            <w:tcW w:w="142" w:type="dxa"/>
            <w:tcBorders>
              <w:top w:val="single" w:sz="4" w:space="0" w:color="auto"/>
              <w:bottom w:val="single" w:sz="4" w:space="0" w:color="auto"/>
            </w:tcBorders>
          </w:tcPr>
          <w:p w14:paraId="23778EAB" w14:textId="77777777" w:rsidR="00623F24" w:rsidRPr="00776290" w:rsidRDefault="00623F24" w:rsidP="00623F24">
            <w:pPr>
              <w:spacing w:after="0" w:line="240" w:lineRule="auto"/>
              <w:rPr>
                <w:rFonts w:ascii="Abadi" w:hAnsi="Abadi"/>
              </w:rPr>
            </w:pPr>
            <w:r>
              <w:rPr>
                <w:rFonts w:ascii="Abadi" w:hAnsi="Abadi"/>
              </w:rPr>
              <w:t>:</w:t>
            </w:r>
          </w:p>
        </w:tc>
        <w:tc>
          <w:tcPr>
            <w:tcW w:w="5959" w:type="dxa"/>
            <w:gridSpan w:val="3"/>
            <w:tcBorders>
              <w:right w:val="single" w:sz="4" w:space="0" w:color="auto"/>
            </w:tcBorders>
            <w:shd w:val="clear" w:color="auto" w:fill="auto"/>
            <w:tcMar>
              <w:top w:w="0" w:type="dxa"/>
              <w:left w:w="108" w:type="dxa"/>
              <w:bottom w:w="0" w:type="dxa"/>
              <w:right w:w="108" w:type="dxa"/>
            </w:tcMar>
          </w:tcPr>
          <w:p w14:paraId="3CA90578" w14:textId="77777777" w:rsidR="00623F24" w:rsidRPr="00776290" w:rsidRDefault="00623F24" w:rsidP="00623F24">
            <w:pPr>
              <w:spacing w:after="0" w:line="240" w:lineRule="auto"/>
              <w:rPr>
                <w:rFonts w:ascii="Abadi" w:hAnsi="Abadi"/>
              </w:rPr>
            </w:pPr>
          </w:p>
        </w:tc>
      </w:tr>
      <w:tr w:rsidR="00623F24" w:rsidRPr="00776290" w14:paraId="64DFCCEB" w14:textId="77777777" w:rsidTr="00277060">
        <w:trPr>
          <w:trHeight w:val="624"/>
        </w:trPr>
        <w:tc>
          <w:tcPr>
            <w:tcW w:w="3397" w:type="dxa"/>
            <w:gridSpan w:val="6"/>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2F62CA55" w14:textId="77777777" w:rsidR="00623F24" w:rsidRPr="00277060" w:rsidRDefault="00623F24" w:rsidP="00623F24">
            <w:pPr>
              <w:spacing w:after="0" w:line="240" w:lineRule="auto"/>
              <w:rPr>
                <w:rFonts w:ascii="Abadi" w:hAnsi="Abadi"/>
                <w:b/>
                <w:bCs/>
              </w:rPr>
            </w:pPr>
            <w:r w:rsidRPr="00277060">
              <w:rPr>
                <w:rFonts w:ascii="Abadi" w:hAnsi="Abadi"/>
                <w:b/>
                <w:bCs/>
              </w:rPr>
              <w:t>Are there reoccurring costs?</w:t>
            </w:r>
          </w:p>
        </w:tc>
        <w:tc>
          <w:tcPr>
            <w:tcW w:w="142" w:type="dxa"/>
            <w:tcBorders>
              <w:top w:val="single" w:sz="4" w:space="0" w:color="auto"/>
              <w:bottom w:val="single" w:sz="4" w:space="0" w:color="auto"/>
            </w:tcBorders>
          </w:tcPr>
          <w:p w14:paraId="7BF8DF04" w14:textId="77777777" w:rsidR="00623F24" w:rsidRPr="00776290" w:rsidRDefault="00623F24" w:rsidP="00623F24">
            <w:pPr>
              <w:spacing w:after="0" w:line="240" w:lineRule="auto"/>
              <w:rPr>
                <w:rFonts w:ascii="Abadi" w:hAnsi="Abadi"/>
              </w:rPr>
            </w:pPr>
            <w:r w:rsidRPr="00776290">
              <w:rPr>
                <w:rFonts w:ascii="Abadi" w:hAnsi="Abadi"/>
              </w:rPr>
              <w:t>:</w:t>
            </w:r>
          </w:p>
        </w:tc>
        <w:tc>
          <w:tcPr>
            <w:tcW w:w="5959" w:type="dxa"/>
            <w:gridSpan w:val="3"/>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9088E1" w14:textId="77777777" w:rsidR="00623F24" w:rsidRPr="00776290" w:rsidRDefault="00623F24" w:rsidP="00623F24">
            <w:pPr>
              <w:spacing w:after="0" w:line="240" w:lineRule="auto"/>
              <w:rPr>
                <w:rFonts w:ascii="Abadi" w:hAnsi="Abadi"/>
              </w:rPr>
            </w:pPr>
          </w:p>
        </w:tc>
      </w:tr>
      <w:tr w:rsidR="00623F24" w:rsidRPr="00776290" w14:paraId="06A7147B" w14:textId="77777777" w:rsidTr="00277060">
        <w:trPr>
          <w:trHeight w:val="624"/>
        </w:trPr>
        <w:tc>
          <w:tcPr>
            <w:tcW w:w="3397" w:type="dxa"/>
            <w:gridSpan w:val="6"/>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78C54183" w14:textId="77777777" w:rsidR="00623F24" w:rsidRPr="00277060" w:rsidRDefault="00623F24" w:rsidP="00623F24">
            <w:pPr>
              <w:spacing w:after="0" w:line="240" w:lineRule="auto"/>
              <w:rPr>
                <w:rFonts w:ascii="Abadi" w:hAnsi="Abadi"/>
                <w:b/>
                <w:bCs/>
              </w:rPr>
            </w:pPr>
            <w:r>
              <w:rPr>
                <w:rFonts w:ascii="Abadi" w:hAnsi="Abadi"/>
                <w:b/>
                <w:bCs/>
              </w:rPr>
              <w:t>Amount that is requested from Mackie Academy PTA</w:t>
            </w:r>
          </w:p>
        </w:tc>
        <w:tc>
          <w:tcPr>
            <w:tcW w:w="142" w:type="dxa"/>
            <w:tcBorders>
              <w:top w:val="single" w:sz="4" w:space="0" w:color="auto"/>
              <w:bottom w:val="single" w:sz="4" w:space="0" w:color="auto"/>
            </w:tcBorders>
          </w:tcPr>
          <w:p w14:paraId="426F3F3E" w14:textId="77777777" w:rsidR="00623F24" w:rsidRPr="00776290" w:rsidRDefault="00623F24" w:rsidP="00623F24">
            <w:pPr>
              <w:spacing w:after="0" w:line="240" w:lineRule="auto"/>
              <w:rPr>
                <w:rFonts w:ascii="Abadi" w:hAnsi="Abadi"/>
              </w:rPr>
            </w:pPr>
            <w:r>
              <w:rPr>
                <w:rFonts w:ascii="Abadi" w:hAnsi="Abadi"/>
              </w:rPr>
              <w:t>:</w:t>
            </w:r>
          </w:p>
        </w:tc>
        <w:tc>
          <w:tcPr>
            <w:tcW w:w="5959" w:type="dxa"/>
            <w:gridSpan w:val="3"/>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DA02B8" w14:textId="77777777" w:rsidR="00623F24" w:rsidRPr="00776290" w:rsidRDefault="00623F24" w:rsidP="00623F24">
            <w:pPr>
              <w:spacing w:after="0" w:line="240" w:lineRule="auto"/>
              <w:rPr>
                <w:rFonts w:ascii="Abadi" w:hAnsi="Abadi"/>
              </w:rPr>
            </w:pPr>
          </w:p>
        </w:tc>
      </w:tr>
      <w:tr w:rsidR="00623F24" w:rsidRPr="00776290" w14:paraId="115B9BD9" w14:textId="77777777" w:rsidTr="0079053B">
        <w:trPr>
          <w:trHeight w:val="340"/>
        </w:trPr>
        <w:tc>
          <w:tcPr>
            <w:tcW w:w="9498" w:type="dxa"/>
            <w:gridSpan w:val="10"/>
            <w:tcBorders>
              <w:top w:val="single" w:sz="4" w:space="0" w:color="auto"/>
              <w:bottom w:val="single" w:sz="4" w:space="0" w:color="auto"/>
            </w:tcBorders>
            <w:shd w:val="clear" w:color="auto" w:fill="auto"/>
            <w:tcMar>
              <w:top w:w="0" w:type="dxa"/>
              <w:left w:w="108" w:type="dxa"/>
              <w:bottom w:w="0" w:type="dxa"/>
              <w:right w:w="108" w:type="dxa"/>
            </w:tcMar>
            <w:vAlign w:val="center"/>
          </w:tcPr>
          <w:p w14:paraId="52C958AC" w14:textId="77777777" w:rsidR="00623F24" w:rsidRPr="00776290" w:rsidRDefault="00623F24" w:rsidP="00623F24">
            <w:pPr>
              <w:spacing w:after="0" w:line="240" w:lineRule="auto"/>
              <w:rPr>
                <w:rFonts w:ascii="Abadi" w:hAnsi="Abadi"/>
              </w:rPr>
            </w:pPr>
          </w:p>
        </w:tc>
      </w:tr>
      <w:tr w:rsidR="00623F24" w:rsidRPr="00776290" w14:paraId="1A0EDDE8" w14:textId="77777777" w:rsidTr="0079053B">
        <w:trPr>
          <w:trHeight w:val="510"/>
        </w:trPr>
        <w:tc>
          <w:tcPr>
            <w:tcW w:w="949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027693C0" w14:textId="77777777" w:rsidR="00623F24" w:rsidRPr="00776290" w:rsidRDefault="00623F24" w:rsidP="00623F24">
            <w:pPr>
              <w:spacing w:after="0" w:line="240" w:lineRule="auto"/>
              <w:jc w:val="center"/>
              <w:rPr>
                <w:rFonts w:ascii="Abadi" w:hAnsi="Abadi"/>
              </w:rPr>
            </w:pPr>
            <w:r w:rsidRPr="00776290">
              <w:rPr>
                <w:rFonts w:ascii="Abadi" w:hAnsi="Abadi"/>
                <w:b/>
                <w:bCs/>
                <w:sz w:val="28"/>
                <w:szCs w:val="28"/>
              </w:rPr>
              <w:t>For PTA use only</w:t>
            </w:r>
          </w:p>
        </w:tc>
      </w:tr>
      <w:tr w:rsidR="00623F24" w:rsidRPr="00776290" w14:paraId="59CCB0CE" w14:textId="77777777" w:rsidTr="0079053B">
        <w:trPr>
          <w:trHeight w:val="20"/>
        </w:trPr>
        <w:tc>
          <w:tcPr>
            <w:tcW w:w="9498" w:type="dxa"/>
            <w:gridSpan w:val="10"/>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763C6C1" w14:textId="77777777" w:rsidR="00623F24" w:rsidRPr="00776290" w:rsidRDefault="00623F24" w:rsidP="00623F24">
            <w:pPr>
              <w:spacing w:after="0" w:line="240" w:lineRule="auto"/>
              <w:rPr>
                <w:rFonts w:ascii="Abadi" w:hAnsi="Abadi"/>
              </w:rPr>
            </w:pPr>
          </w:p>
        </w:tc>
      </w:tr>
      <w:tr w:rsidR="00623F24" w:rsidRPr="00776290" w14:paraId="7F635495" w14:textId="77777777" w:rsidTr="00277060">
        <w:trPr>
          <w:trHeight w:val="454"/>
        </w:trPr>
        <w:tc>
          <w:tcPr>
            <w:tcW w:w="1838" w:type="dxa"/>
            <w:tcBorders>
              <w:left w:val="single" w:sz="4" w:space="0" w:color="auto"/>
              <w:right w:val="single" w:sz="4" w:space="0" w:color="auto"/>
            </w:tcBorders>
            <w:shd w:val="clear" w:color="auto" w:fill="auto"/>
            <w:tcMar>
              <w:top w:w="0" w:type="dxa"/>
              <w:left w:w="108" w:type="dxa"/>
              <w:bottom w:w="0" w:type="dxa"/>
              <w:right w:w="108" w:type="dxa"/>
            </w:tcMar>
            <w:vAlign w:val="center"/>
          </w:tcPr>
          <w:p w14:paraId="1CA7AEBF" w14:textId="77777777" w:rsidR="00623F24" w:rsidRPr="00277060" w:rsidRDefault="00623F24" w:rsidP="00623F24">
            <w:pPr>
              <w:spacing w:after="0" w:line="240" w:lineRule="auto"/>
              <w:rPr>
                <w:rFonts w:ascii="Abadi" w:hAnsi="Abadi"/>
                <w:b/>
                <w:bCs/>
              </w:rPr>
            </w:pPr>
            <w:r w:rsidRPr="00277060">
              <w:rPr>
                <w:rFonts w:ascii="Abadi" w:hAnsi="Abadi"/>
                <w:b/>
                <w:bCs/>
              </w:rPr>
              <w:t>Decision</w:t>
            </w:r>
          </w:p>
        </w:tc>
        <w:tc>
          <w:tcPr>
            <w:tcW w:w="567" w:type="dxa"/>
            <w:gridSpan w:val="2"/>
            <w:tcBorders>
              <w:top w:val="single" w:sz="4" w:space="0" w:color="auto"/>
              <w:left w:val="single" w:sz="4" w:space="0" w:color="auto"/>
              <w:bottom w:val="single" w:sz="4" w:space="0" w:color="auto"/>
              <w:right w:val="single" w:sz="4" w:space="0" w:color="auto"/>
            </w:tcBorders>
          </w:tcPr>
          <w:p w14:paraId="67E79C0B" w14:textId="77777777" w:rsidR="00623F24" w:rsidRPr="00776290" w:rsidRDefault="00623F24" w:rsidP="00623F24">
            <w:pPr>
              <w:spacing w:after="0" w:line="240" w:lineRule="auto"/>
              <w:rPr>
                <w:rFonts w:ascii="Abadi" w:hAnsi="Abadi"/>
              </w:rPr>
            </w:pPr>
          </w:p>
        </w:tc>
        <w:tc>
          <w:tcPr>
            <w:tcW w:w="1559" w:type="dxa"/>
            <w:gridSpan w:val="5"/>
            <w:tcBorders>
              <w:left w:val="single" w:sz="4" w:space="0" w:color="auto"/>
              <w:right w:val="single" w:sz="4" w:space="0" w:color="auto"/>
            </w:tcBorders>
            <w:shd w:val="clear" w:color="auto" w:fill="auto"/>
            <w:tcMar>
              <w:top w:w="0" w:type="dxa"/>
              <w:left w:w="108" w:type="dxa"/>
              <w:bottom w:w="0" w:type="dxa"/>
              <w:right w:w="108" w:type="dxa"/>
            </w:tcMar>
            <w:vAlign w:val="center"/>
          </w:tcPr>
          <w:p w14:paraId="3B5A36DA" w14:textId="77777777" w:rsidR="00623F24" w:rsidRPr="00277060" w:rsidRDefault="00623F24" w:rsidP="00623F24">
            <w:pPr>
              <w:spacing w:after="0" w:line="240" w:lineRule="auto"/>
              <w:rPr>
                <w:rFonts w:ascii="Abadi" w:hAnsi="Abadi"/>
                <w:b/>
                <w:bCs/>
              </w:rPr>
            </w:pPr>
            <w:r w:rsidRPr="00277060">
              <w:rPr>
                <w:rFonts w:ascii="Abadi" w:hAnsi="Abadi"/>
                <w:b/>
                <w:bCs/>
              </w:rPr>
              <w:t>Approved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F70F68" w14:textId="77777777" w:rsidR="00623F24" w:rsidRPr="00776290" w:rsidRDefault="00623F24" w:rsidP="00623F24">
            <w:pPr>
              <w:spacing w:after="0" w:line="240" w:lineRule="auto"/>
              <w:rPr>
                <w:rFonts w:ascii="Abadi" w:hAnsi="Abadi"/>
              </w:rPr>
            </w:pPr>
          </w:p>
        </w:tc>
        <w:tc>
          <w:tcPr>
            <w:tcW w:w="4967" w:type="dxa"/>
            <w:tcBorders>
              <w:left w:val="single" w:sz="4" w:space="0" w:color="auto"/>
              <w:right w:val="single" w:sz="4" w:space="0" w:color="auto"/>
            </w:tcBorders>
            <w:shd w:val="clear" w:color="auto" w:fill="auto"/>
            <w:vAlign w:val="center"/>
          </w:tcPr>
          <w:p w14:paraId="3716C3D3" w14:textId="77777777" w:rsidR="00623F24" w:rsidRPr="00277060" w:rsidRDefault="00623F24" w:rsidP="00623F24">
            <w:pPr>
              <w:spacing w:after="0" w:line="240" w:lineRule="auto"/>
              <w:rPr>
                <w:rFonts w:ascii="Abadi" w:hAnsi="Abadi"/>
                <w:b/>
                <w:bCs/>
              </w:rPr>
            </w:pPr>
            <w:r w:rsidRPr="00277060">
              <w:rPr>
                <w:rFonts w:ascii="Abadi" w:hAnsi="Abadi"/>
                <w:b/>
                <w:bCs/>
              </w:rPr>
              <w:t xml:space="preserve"> Declined</w:t>
            </w:r>
          </w:p>
        </w:tc>
      </w:tr>
      <w:tr w:rsidR="00623F24" w:rsidRPr="00776290" w14:paraId="365D4697" w14:textId="77777777" w:rsidTr="00277060">
        <w:trPr>
          <w:trHeight w:val="1020"/>
        </w:trPr>
        <w:tc>
          <w:tcPr>
            <w:tcW w:w="3261" w:type="dxa"/>
            <w:gridSpan w:val="5"/>
            <w:tcBorders>
              <w:left w:val="single" w:sz="4" w:space="0" w:color="auto"/>
            </w:tcBorders>
            <w:shd w:val="clear" w:color="auto" w:fill="auto"/>
            <w:tcMar>
              <w:top w:w="0" w:type="dxa"/>
              <w:left w:w="108" w:type="dxa"/>
              <w:bottom w:w="0" w:type="dxa"/>
              <w:right w:w="108" w:type="dxa"/>
            </w:tcMar>
          </w:tcPr>
          <w:p w14:paraId="20B0DDA7" w14:textId="77777777" w:rsidR="00623F24" w:rsidRPr="00277060" w:rsidRDefault="00623F24" w:rsidP="00623F24">
            <w:pPr>
              <w:spacing w:after="0" w:line="240" w:lineRule="auto"/>
              <w:rPr>
                <w:rFonts w:ascii="Abadi" w:hAnsi="Abadi"/>
                <w:b/>
                <w:bCs/>
              </w:rPr>
            </w:pPr>
            <w:r w:rsidRPr="00277060">
              <w:rPr>
                <w:rFonts w:ascii="Abadi" w:hAnsi="Abadi"/>
                <w:b/>
                <w:bCs/>
              </w:rPr>
              <w:t>Further information needed</w:t>
            </w:r>
          </w:p>
        </w:tc>
        <w:tc>
          <w:tcPr>
            <w:tcW w:w="6237" w:type="dxa"/>
            <w:gridSpan w:val="5"/>
            <w:tcBorders>
              <w:right w:val="single" w:sz="4" w:space="0" w:color="auto"/>
            </w:tcBorders>
            <w:shd w:val="clear" w:color="auto" w:fill="auto"/>
            <w:tcMar>
              <w:top w:w="0" w:type="dxa"/>
              <w:left w:w="108" w:type="dxa"/>
              <w:bottom w:w="0" w:type="dxa"/>
              <w:right w:w="108" w:type="dxa"/>
            </w:tcMar>
          </w:tcPr>
          <w:p w14:paraId="3C341D85" w14:textId="77777777" w:rsidR="00623F24" w:rsidRPr="00776290" w:rsidRDefault="00623F24" w:rsidP="00623F24">
            <w:pPr>
              <w:spacing w:after="0" w:line="240" w:lineRule="auto"/>
              <w:rPr>
                <w:rFonts w:ascii="Abadi" w:hAnsi="Abadi"/>
              </w:rPr>
            </w:pPr>
            <w:r>
              <w:rPr>
                <w:rFonts w:ascii="Abadi" w:hAnsi="Abadi"/>
              </w:rPr>
              <w:t>:</w:t>
            </w:r>
          </w:p>
        </w:tc>
      </w:tr>
      <w:tr w:rsidR="00623F24" w:rsidRPr="00776290" w14:paraId="4056E4CB" w14:textId="77777777" w:rsidTr="00277060">
        <w:trPr>
          <w:trHeight w:val="567"/>
        </w:trPr>
        <w:tc>
          <w:tcPr>
            <w:tcW w:w="1838" w:type="dxa"/>
            <w:tcBorders>
              <w:left w:val="single" w:sz="4" w:space="0" w:color="auto"/>
              <w:bottom w:val="single" w:sz="4" w:space="0" w:color="auto"/>
            </w:tcBorders>
            <w:shd w:val="clear" w:color="auto" w:fill="auto"/>
            <w:tcMar>
              <w:top w:w="0" w:type="dxa"/>
              <w:left w:w="108" w:type="dxa"/>
              <w:bottom w:w="0" w:type="dxa"/>
              <w:right w:w="108" w:type="dxa"/>
            </w:tcMar>
            <w:vAlign w:val="center"/>
          </w:tcPr>
          <w:p w14:paraId="3369EF70" w14:textId="77777777" w:rsidR="00623F24" w:rsidRPr="00277060" w:rsidRDefault="00623F24" w:rsidP="00623F24">
            <w:pPr>
              <w:spacing w:after="0" w:line="240" w:lineRule="auto"/>
              <w:rPr>
                <w:rFonts w:ascii="Abadi" w:hAnsi="Abadi"/>
                <w:b/>
                <w:bCs/>
              </w:rPr>
            </w:pPr>
            <w:r w:rsidRPr="00277060">
              <w:rPr>
                <w:rFonts w:ascii="Abadi" w:hAnsi="Abadi"/>
                <w:b/>
                <w:bCs/>
              </w:rPr>
              <w:t>Meeting date</w:t>
            </w:r>
          </w:p>
        </w:tc>
        <w:tc>
          <w:tcPr>
            <w:tcW w:w="7660" w:type="dxa"/>
            <w:gridSpan w:val="9"/>
            <w:tcBorders>
              <w:bottom w:val="single" w:sz="4" w:space="0" w:color="auto"/>
              <w:right w:val="single" w:sz="4" w:space="0" w:color="auto"/>
            </w:tcBorders>
            <w:vAlign w:val="center"/>
          </w:tcPr>
          <w:p w14:paraId="02137AB3" w14:textId="77777777" w:rsidR="00623F24" w:rsidRPr="00776290" w:rsidRDefault="00623F24" w:rsidP="00623F24">
            <w:pPr>
              <w:spacing w:after="0" w:line="240" w:lineRule="auto"/>
              <w:rPr>
                <w:rFonts w:ascii="Abadi" w:hAnsi="Abadi"/>
              </w:rPr>
            </w:pPr>
            <w:r>
              <w:rPr>
                <w:rFonts w:ascii="Abadi" w:hAnsi="Abadi"/>
              </w:rPr>
              <w:t>:</w:t>
            </w:r>
          </w:p>
        </w:tc>
      </w:tr>
    </w:tbl>
    <w:p w14:paraId="60940954" w14:textId="77777777" w:rsidR="00057F7F" w:rsidRPr="00776290" w:rsidRDefault="00057F7F" w:rsidP="00057F7F">
      <w:pPr>
        <w:pStyle w:val="Default"/>
        <w:rPr>
          <w:rFonts w:ascii="Abadi" w:hAnsi="Abadi"/>
          <w:lang w:val="en-US"/>
        </w:rPr>
      </w:pPr>
    </w:p>
    <w:p w14:paraId="2A36B43B" w14:textId="77777777" w:rsidR="00057F7F" w:rsidRPr="00776290" w:rsidRDefault="00057F7F" w:rsidP="00057F7F">
      <w:pPr>
        <w:pStyle w:val="Default"/>
        <w:rPr>
          <w:rFonts w:ascii="Abadi" w:hAnsi="Abadi"/>
          <w:lang w:val="en-US"/>
        </w:rPr>
      </w:pPr>
    </w:p>
    <w:p w14:paraId="0FAD17AC" w14:textId="77777777" w:rsidR="000F700D" w:rsidRPr="00776290" w:rsidRDefault="000F700D" w:rsidP="000F700D">
      <w:pPr>
        <w:pStyle w:val="Body"/>
        <w:jc w:val="both"/>
        <w:rPr>
          <w:rFonts w:ascii="Abadi" w:hAnsi="Abadi" w:cs="Arial"/>
          <w:sz w:val="28"/>
          <w:szCs w:val="28"/>
        </w:rPr>
      </w:pPr>
      <w:r w:rsidRPr="000F700D">
        <w:rPr>
          <w:rFonts w:ascii="Abadi" w:hAnsi="Abadi" w:cs="Arial"/>
          <w:noProof/>
          <w:sz w:val="28"/>
          <w:szCs w:val="28"/>
        </w:rPr>
        <mc:AlternateContent>
          <mc:Choice Requires="wps">
            <w:drawing>
              <wp:anchor distT="45720" distB="45720" distL="114300" distR="114300" simplePos="0" relativeHeight="251663360" behindDoc="0" locked="0" layoutInCell="1" allowOverlap="1" wp14:anchorId="23503AFE" wp14:editId="57F3DE71">
                <wp:simplePos x="0" y="0"/>
                <wp:positionH relativeFrom="margin">
                  <wp:posOffset>933450</wp:posOffset>
                </wp:positionH>
                <wp:positionV relativeFrom="paragraph">
                  <wp:posOffset>387350</wp:posOffset>
                </wp:positionV>
                <wp:extent cx="4127500" cy="590550"/>
                <wp:effectExtent l="0" t="0" r="635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590550"/>
                        </a:xfrm>
                        <a:prstGeom prst="rect">
                          <a:avLst/>
                        </a:prstGeom>
                        <a:solidFill>
                          <a:srgbClr val="FFFFFF"/>
                        </a:solidFill>
                        <a:ln w="9525">
                          <a:noFill/>
                          <a:miter lim="800000"/>
                          <a:headEnd/>
                          <a:tailEnd/>
                        </a:ln>
                      </wps:spPr>
                      <wps:txbx>
                        <w:txbxContent>
                          <w:p w14:paraId="50D26B2B" w14:textId="77777777" w:rsidR="000F700D" w:rsidRDefault="000F700D" w:rsidP="000F700D">
                            <w:pPr>
                              <w:spacing w:after="0" w:line="240" w:lineRule="auto"/>
                              <w:rPr>
                                <w:rFonts w:ascii="Abadi" w:hAnsi="Abadi"/>
                                <w:b/>
                                <w:bCs/>
                                <w:sz w:val="36"/>
                                <w:szCs w:val="36"/>
                              </w:rPr>
                            </w:pPr>
                            <w:r w:rsidRPr="000F700D">
                              <w:rPr>
                                <w:rFonts w:ascii="Abadi" w:hAnsi="Abadi"/>
                                <w:b/>
                                <w:bCs/>
                                <w:sz w:val="36"/>
                                <w:szCs w:val="36"/>
                              </w:rPr>
                              <w:t>Mackie Academy PTA</w:t>
                            </w:r>
                          </w:p>
                          <w:p w14:paraId="33663ACC" w14:textId="77777777" w:rsidR="000F700D" w:rsidRPr="00776290" w:rsidRDefault="000F700D" w:rsidP="000F700D">
                            <w:pPr>
                              <w:pStyle w:val="Body"/>
                              <w:jc w:val="both"/>
                              <w:rPr>
                                <w:rFonts w:ascii="Abadi" w:hAnsi="Abadi" w:cs="Arial"/>
                                <w:b/>
                                <w:bCs/>
                                <w:sz w:val="28"/>
                                <w:szCs w:val="28"/>
                              </w:rPr>
                            </w:pPr>
                            <w:r>
                              <w:rPr>
                                <w:rFonts w:ascii="Abadi" w:hAnsi="Abadi" w:cs="Arial"/>
                                <w:b/>
                                <w:bCs/>
                                <w:sz w:val="28"/>
                                <w:szCs w:val="28"/>
                              </w:rPr>
                              <w:t>Guidelines for PTA Funding Applications</w:t>
                            </w:r>
                          </w:p>
                          <w:p w14:paraId="73EA6658" w14:textId="77777777" w:rsidR="000F700D" w:rsidRPr="000F700D" w:rsidRDefault="000F700D" w:rsidP="000F700D">
                            <w:pPr>
                              <w:rPr>
                                <w:rFonts w:ascii="Abadi" w:hAnsi="Abadi"/>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03AFE" id="_x0000_s1028" type="#_x0000_t202" style="position:absolute;left:0;text-align:left;margin-left:73.5pt;margin-top:30.5pt;width:325pt;height:4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" stroked="f">
                <v:textbox>
                  <w:txbxContent>
                    <w:p w14:paraId="50D26B2B" w14:textId="77777777" w:rsidR="000F700D" w:rsidRDefault="000F700D" w:rsidP="000F700D">
                      <w:pPr>
                        <w:spacing w:after="0" w:line="240" w:lineRule="auto"/>
                        <w:rPr>
                          <w:rFonts w:ascii="Abadi" w:hAnsi="Abadi"/>
                          <w:b/>
                          <w:bCs/>
                          <w:sz w:val="36"/>
                          <w:szCs w:val="36"/>
                        </w:rPr>
                      </w:pPr>
                      <w:r w:rsidRPr="000F700D">
                        <w:rPr>
                          <w:rFonts w:ascii="Abadi" w:hAnsi="Abadi"/>
                          <w:b/>
                          <w:bCs/>
                          <w:sz w:val="36"/>
                          <w:szCs w:val="36"/>
                        </w:rPr>
                        <w:t>Mackie Academy PTA</w:t>
                      </w:r>
                    </w:p>
                    <w:p w14:paraId="33663ACC" w14:textId="77777777" w:rsidR="000F700D" w:rsidRPr="00776290" w:rsidRDefault="000F700D" w:rsidP="000F700D">
                      <w:pPr>
                        <w:pStyle w:val="Body"/>
                        <w:jc w:val="both"/>
                        <w:rPr>
                          <w:rFonts w:ascii="Abadi" w:hAnsi="Abadi" w:cs="Arial"/>
                          <w:b/>
                          <w:bCs/>
                          <w:sz w:val="28"/>
                          <w:szCs w:val="28"/>
                        </w:rPr>
                      </w:pPr>
                      <w:r>
                        <w:rPr>
                          <w:rFonts w:ascii="Abadi" w:hAnsi="Abadi" w:cs="Arial"/>
                          <w:b/>
                          <w:bCs/>
                          <w:sz w:val="28"/>
                          <w:szCs w:val="28"/>
                        </w:rPr>
                        <w:t>Guidelines for PTA Funding Applications</w:t>
                      </w:r>
                    </w:p>
                    <w:p w14:paraId="73EA6658" w14:textId="77777777" w:rsidR="000F700D" w:rsidRPr="000F700D" w:rsidRDefault="000F700D" w:rsidP="000F700D">
                      <w:pPr>
                        <w:rPr>
                          <w:rFonts w:ascii="Abadi" w:hAnsi="Abadi"/>
                          <w:b/>
                          <w:bCs/>
                          <w:sz w:val="36"/>
                          <w:szCs w:val="36"/>
                        </w:rPr>
                      </w:pPr>
                    </w:p>
                  </w:txbxContent>
                </v:textbox>
                <w10:wrap anchorx="margin"/>
              </v:shape>
            </w:pict>
          </mc:Fallback>
        </mc:AlternateContent>
      </w:r>
      <w:r>
        <w:rPr>
          <w:noProof/>
        </w:rPr>
        <w:drawing>
          <wp:inline distT="0" distB="0" distL="0" distR="0" wp14:anchorId="41A9696C" wp14:editId="1B3E1BF1">
            <wp:extent cx="920750" cy="1027504"/>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31621" cy="1039635"/>
                    </a:xfrm>
                    <a:prstGeom prst="rect">
                      <a:avLst/>
                    </a:prstGeom>
                  </pic:spPr>
                </pic:pic>
              </a:graphicData>
            </a:graphic>
          </wp:inline>
        </w:drawing>
      </w:r>
    </w:p>
    <w:p w14:paraId="7E71EBF6" w14:textId="77777777" w:rsidR="00410EED" w:rsidRPr="00776290" w:rsidRDefault="00410EED" w:rsidP="00410EED">
      <w:pPr>
        <w:pStyle w:val="Body"/>
        <w:jc w:val="both"/>
        <w:rPr>
          <w:rFonts w:ascii="Abadi" w:hAnsi="Abadi" w:cs="Arial"/>
          <w:sz w:val="28"/>
          <w:szCs w:val="28"/>
          <w:lang w:val="en-US"/>
        </w:rPr>
      </w:pPr>
    </w:p>
    <w:p w14:paraId="73762B55" w14:textId="77777777" w:rsidR="00410EED" w:rsidRPr="00776290" w:rsidRDefault="00410EED" w:rsidP="00410EED">
      <w:pPr>
        <w:pStyle w:val="Body"/>
        <w:jc w:val="both"/>
        <w:rPr>
          <w:rFonts w:ascii="Abadi" w:hAnsi="Abadi" w:cs="Arial"/>
          <w:sz w:val="28"/>
          <w:szCs w:val="28"/>
        </w:rPr>
      </w:pPr>
    </w:p>
    <w:p w14:paraId="17695C89" w14:textId="77777777" w:rsidR="00410EED" w:rsidRPr="000F700D" w:rsidRDefault="00410EED" w:rsidP="00410EED">
      <w:pPr>
        <w:pStyle w:val="Body"/>
        <w:jc w:val="both"/>
        <w:rPr>
          <w:rFonts w:ascii="Abadi" w:hAnsi="Abadi" w:cs="Arial"/>
        </w:rPr>
      </w:pPr>
      <w:r w:rsidRPr="000F700D">
        <w:rPr>
          <w:rFonts w:ascii="Abadi" w:hAnsi="Abadi" w:cs="Arial"/>
          <w:lang w:val="en-US"/>
        </w:rPr>
        <w:t xml:space="preserve">Funds raised by the PTA are to </w:t>
      </w:r>
      <w:r w:rsidRPr="000F700D">
        <w:rPr>
          <w:rFonts w:ascii="Abadi" w:hAnsi="Abadi" w:cs="Arial"/>
          <w:b/>
          <w:bCs/>
          <w:lang w:val="en-US"/>
        </w:rPr>
        <w:t>enable the school to buy facilities or equipment outside the normal (core) school budget and thus advance the education of the pupils.</w:t>
      </w:r>
    </w:p>
    <w:p w14:paraId="400FA29A" w14:textId="77777777" w:rsidR="00410EED" w:rsidRPr="000F700D" w:rsidRDefault="00410EED" w:rsidP="00410EED">
      <w:pPr>
        <w:pStyle w:val="Body"/>
        <w:jc w:val="both"/>
        <w:rPr>
          <w:rFonts w:ascii="Abadi" w:hAnsi="Abadi" w:cs="Arial"/>
        </w:rPr>
      </w:pPr>
    </w:p>
    <w:p w14:paraId="32DDB594" w14:textId="77777777" w:rsidR="00410EED" w:rsidRPr="000F700D" w:rsidRDefault="00410EED" w:rsidP="00410EED">
      <w:pPr>
        <w:pStyle w:val="Body"/>
        <w:jc w:val="both"/>
        <w:rPr>
          <w:rFonts w:ascii="Abadi" w:hAnsi="Abadi" w:cs="Arial"/>
        </w:rPr>
      </w:pPr>
      <w:r w:rsidRPr="000F700D">
        <w:rPr>
          <w:rFonts w:ascii="Abadi" w:hAnsi="Abadi" w:cs="Arial"/>
          <w:lang w:val="en-US"/>
        </w:rPr>
        <w:t xml:space="preserve">The PTA committee wants to ensure that funds are spent in an </w:t>
      </w:r>
      <w:r w:rsidRPr="000F700D">
        <w:rPr>
          <w:rFonts w:ascii="Abadi" w:hAnsi="Abadi" w:cs="Arial"/>
          <w:b/>
          <w:bCs/>
          <w:lang w:val="en-US"/>
        </w:rPr>
        <w:t>effective way</w:t>
      </w:r>
      <w:r w:rsidRPr="000F700D">
        <w:rPr>
          <w:rFonts w:ascii="Abadi" w:hAnsi="Abadi" w:cs="Arial"/>
          <w:lang w:val="en-US"/>
        </w:rPr>
        <w:t xml:space="preserve"> that will </w:t>
      </w:r>
      <w:r w:rsidRPr="000F700D">
        <w:rPr>
          <w:rFonts w:ascii="Abadi" w:hAnsi="Abadi" w:cs="Arial"/>
          <w:b/>
          <w:bCs/>
          <w:lang w:val="en-US"/>
        </w:rPr>
        <w:t xml:space="preserve">benefit and support the children </w:t>
      </w:r>
      <w:r w:rsidRPr="000F700D">
        <w:rPr>
          <w:rFonts w:ascii="Abadi" w:hAnsi="Abadi" w:cs="Arial"/>
          <w:lang w:val="en-US"/>
        </w:rPr>
        <w:t>as well as staff in their role of developing and educating children.</w:t>
      </w:r>
    </w:p>
    <w:p w14:paraId="7E8BBB1D" w14:textId="77777777" w:rsidR="00410EED" w:rsidRPr="000F700D" w:rsidRDefault="00410EED" w:rsidP="00410EED">
      <w:pPr>
        <w:pStyle w:val="Body"/>
        <w:jc w:val="both"/>
        <w:rPr>
          <w:rFonts w:ascii="Abadi" w:hAnsi="Abadi" w:cs="Arial"/>
        </w:rPr>
      </w:pPr>
    </w:p>
    <w:p w14:paraId="51964B42" w14:textId="77777777" w:rsidR="00410EED" w:rsidRPr="000F700D" w:rsidRDefault="00410EED" w:rsidP="00410EED">
      <w:pPr>
        <w:pStyle w:val="Body"/>
        <w:jc w:val="both"/>
        <w:rPr>
          <w:rFonts w:ascii="Abadi" w:hAnsi="Abadi" w:cs="Arial"/>
        </w:rPr>
      </w:pPr>
      <w:r w:rsidRPr="000F700D">
        <w:rPr>
          <w:rFonts w:ascii="Abadi" w:hAnsi="Abadi" w:cs="Arial"/>
          <w:lang w:val="en-US"/>
        </w:rPr>
        <w:t xml:space="preserve">We want the funding application process to be as simple as </w:t>
      </w:r>
      <w:proofErr w:type="gramStart"/>
      <w:r w:rsidRPr="000F700D">
        <w:rPr>
          <w:rFonts w:ascii="Abadi" w:hAnsi="Abadi" w:cs="Arial"/>
          <w:lang w:val="en-US"/>
        </w:rPr>
        <w:t>possible, and</w:t>
      </w:r>
      <w:proofErr w:type="gramEnd"/>
      <w:r w:rsidRPr="000F700D">
        <w:rPr>
          <w:rFonts w:ascii="Abadi" w:hAnsi="Abadi" w:cs="Arial"/>
          <w:lang w:val="en-US"/>
        </w:rPr>
        <w:t xml:space="preserve"> wish to make staff and parents aware of the following guidelines to applying for PTA funding.</w:t>
      </w:r>
    </w:p>
    <w:p w14:paraId="0DD20968" w14:textId="77777777" w:rsidR="00410EED" w:rsidRPr="000F700D" w:rsidRDefault="00410EED" w:rsidP="00410EED">
      <w:pPr>
        <w:pStyle w:val="Body"/>
        <w:jc w:val="both"/>
        <w:rPr>
          <w:rFonts w:ascii="Abadi" w:hAnsi="Abadi" w:cs="Arial"/>
        </w:rPr>
      </w:pPr>
    </w:p>
    <w:p w14:paraId="4DBF99DF" w14:textId="77777777" w:rsidR="00410EED" w:rsidRPr="000F700D" w:rsidRDefault="00410EED" w:rsidP="00410EED">
      <w:pPr>
        <w:pStyle w:val="Body"/>
        <w:jc w:val="both"/>
        <w:rPr>
          <w:rFonts w:ascii="Abadi" w:hAnsi="Abadi" w:cs="Arial"/>
          <w:b/>
        </w:rPr>
      </w:pPr>
      <w:r w:rsidRPr="000F700D">
        <w:rPr>
          <w:rFonts w:ascii="Abadi" w:hAnsi="Abadi" w:cs="Arial"/>
          <w:b/>
          <w:lang w:val="en-US"/>
        </w:rPr>
        <w:t>Procedure:</w:t>
      </w:r>
    </w:p>
    <w:p w14:paraId="4A7ED79A" w14:textId="77777777" w:rsidR="00410EED" w:rsidRPr="000F700D" w:rsidRDefault="00410EED" w:rsidP="00410EED">
      <w:pPr>
        <w:pStyle w:val="Body"/>
        <w:jc w:val="both"/>
        <w:rPr>
          <w:rFonts w:ascii="Abadi" w:hAnsi="Abadi" w:cs="Arial"/>
        </w:rPr>
      </w:pPr>
    </w:p>
    <w:p w14:paraId="7F2215BE" w14:textId="77777777" w:rsidR="00410EED" w:rsidRPr="000F700D" w:rsidRDefault="00410EED" w:rsidP="00410EED">
      <w:pPr>
        <w:pStyle w:val="Body"/>
        <w:numPr>
          <w:ilvl w:val="0"/>
          <w:numId w:val="3"/>
        </w:numPr>
        <w:jc w:val="both"/>
        <w:rPr>
          <w:rFonts w:ascii="Abadi" w:hAnsi="Abadi" w:cs="Arial"/>
        </w:rPr>
      </w:pPr>
      <w:r w:rsidRPr="000F700D">
        <w:rPr>
          <w:rFonts w:ascii="Abadi" w:hAnsi="Abadi" w:cs="Arial"/>
          <w:lang w:val="en-US"/>
        </w:rPr>
        <w:t>Name: person making the application;</w:t>
      </w:r>
    </w:p>
    <w:p w14:paraId="59A92251" w14:textId="77777777" w:rsidR="00410EED" w:rsidRPr="000F700D" w:rsidRDefault="00410EED" w:rsidP="00410EED">
      <w:pPr>
        <w:pStyle w:val="Body"/>
        <w:numPr>
          <w:ilvl w:val="0"/>
          <w:numId w:val="3"/>
        </w:numPr>
        <w:jc w:val="both"/>
        <w:rPr>
          <w:rFonts w:ascii="Abadi" w:hAnsi="Abadi" w:cs="Arial"/>
        </w:rPr>
      </w:pPr>
      <w:r w:rsidRPr="000F700D">
        <w:rPr>
          <w:rFonts w:ascii="Abadi" w:hAnsi="Abadi" w:cs="Arial"/>
          <w:lang w:val="en-US"/>
        </w:rPr>
        <w:t xml:space="preserve">Description: the equipment/services funds will be spent on; how will the school and/or </w:t>
      </w:r>
      <w:proofErr w:type="gramStart"/>
      <w:r w:rsidRPr="000F700D">
        <w:rPr>
          <w:rFonts w:ascii="Abadi" w:hAnsi="Abadi" w:cs="Arial"/>
          <w:lang w:val="en-US"/>
        </w:rPr>
        <w:t>the  children</w:t>
      </w:r>
      <w:proofErr w:type="gramEnd"/>
      <w:r w:rsidRPr="000F700D">
        <w:rPr>
          <w:rFonts w:ascii="Abadi" w:hAnsi="Abadi" w:cs="Arial"/>
          <w:lang w:val="en-US"/>
        </w:rPr>
        <w:t xml:space="preserve"> benefit from the request?</w:t>
      </w:r>
    </w:p>
    <w:p w14:paraId="489666DA" w14:textId="77777777" w:rsidR="00410EED" w:rsidRPr="000F700D" w:rsidRDefault="00410EED" w:rsidP="00410EED">
      <w:pPr>
        <w:pStyle w:val="Body"/>
        <w:numPr>
          <w:ilvl w:val="0"/>
          <w:numId w:val="3"/>
        </w:numPr>
        <w:jc w:val="both"/>
        <w:rPr>
          <w:rFonts w:ascii="Abadi" w:hAnsi="Abadi" w:cs="Arial"/>
        </w:rPr>
      </w:pPr>
      <w:r w:rsidRPr="000F700D">
        <w:rPr>
          <w:rFonts w:ascii="Abadi" w:hAnsi="Abadi" w:cs="Arial"/>
          <w:lang w:val="en-US"/>
        </w:rPr>
        <w:t>Costs:</w:t>
      </w:r>
    </w:p>
    <w:p w14:paraId="4CF4827A" w14:textId="77777777" w:rsidR="00410EED" w:rsidRPr="000F700D" w:rsidRDefault="00410EED" w:rsidP="00277060">
      <w:pPr>
        <w:pStyle w:val="Body"/>
        <w:numPr>
          <w:ilvl w:val="1"/>
          <w:numId w:val="3"/>
        </w:numPr>
        <w:jc w:val="both"/>
        <w:rPr>
          <w:rFonts w:ascii="Abadi" w:hAnsi="Abadi" w:cs="Arial"/>
        </w:rPr>
      </w:pPr>
      <w:r w:rsidRPr="000F700D">
        <w:rPr>
          <w:rFonts w:ascii="Abadi" w:hAnsi="Abadi" w:cs="Arial"/>
          <w:lang w:val="en-US"/>
        </w:rPr>
        <w:t>Estimated Costs: include supporting documentation from 3</w:t>
      </w:r>
      <w:r w:rsidRPr="000F700D">
        <w:rPr>
          <w:rFonts w:ascii="Abadi" w:hAnsi="Abadi" w:cs="Arial"/>
          <w:vertAlign w:val="superscript"/>
          <w:lang w:val="en-US"/>
        </w:rPr>
        <w:t>rd</w:t>
      </w:r>
      <w:r w:rsidRPr="000F700D">
        <w:rPr>
          <w:rFonts w:ascii="Abadi" w:hAnsi="Abadi" w:cs="Arial"/>
          <w:lang w:val="en-US"/>
        </w:rPr>
        <w:t xml:space="preserve"> parties, this is preferred.</w:t>
      </w:r>
    </w:p>
    <w:p w14:paraId="5B3E4E85" w14:textId="77777777" w:rsidR="00410EED" w:rsidRPr="000F700D" w:rsidRDefault="00410EED" w:rsidP="00277060">
      <w:pPr>
        <w:pStyle w:val="Body"/>
        <w:numPr>
          <w:ilvl w:val="1"/>
          <w:numId w:val="3"/>
        </w:numPr>
        <w:jc w:val="both"/>
        <w:rPr>
          <w:rFonts w:ascii="Abadi" w:hAnsi="Abadi" w:cs="Arial"/>
        </w:rPr>
      </w:pPr>
      <w:r w:rsidRPr="000F700D">
        <w:rPr>
          <w:rFonts w:ascii="Abadi" w:hAnsi="Abadi" w:cs="Arial"/>
          <w:lang w:val="en-US"/>
        </w:rPr>
        <w:t>Ongoing Costs:  if applicable include any annual fees.</w:t>
      </w:r>
    </w:p>
    <w:p w14:paraId="00573A1C" w14:textId="77777777" w:rsidR="00410EED" w:rsidRPr="000F700D" w:rsidRDefault="00410EED" w:rsidP="00277060">
      <w:pPr>
        <w:pStyle w:val="Body"/>
        <w:numPr>
          <w:ilvl w:val="1"/>
          <w:numId w:val="3"/>
        </w:numPr>
        <w:jc w:val="both"/>
        <w:rPr>
          <w:rFonts w:ascii="Abadi" w:hAnsi="Abadi" w:cs="Arial"/>
        </w:rPr>
      </w:pPr>
      <w:r w:rsidRPr="000F700D">
        <w:rPr>
          <w:rFonts w:ascii="Abadi" w:hAnsi="Abadi" w:cs="Arial"/>
          <w:lang w:val="en-US"/>
        </w:rPr>
        <w:t>Amount Requested from PTA: the whole amount or part of the amount.</w:t>
      </w:r>
    </w:p>
    <w:p w14:paraId="2D5CE5F7" w14:textId="77777777" w:rsidR="00410EED" w:rsidRPr="000F700D" w:rsidRDefault="00410EED" w:rsidP="00410EED">
      <w:pPr>
        <w:pStyle w:val="Body"/>
        <w:numPr>
          <w:ilvl w:val="0"/>
          <w:numId w:val="3"/>
        </w:numPr>
        <w:jc w:val="both"/>
        <w:rPr>
          <w:rFonts w:ascii="Abadi" w:hAnsi="Abadi" w:cs="Arial"/>
        </w:rPr>
      </w:pPr>
      <w:r w:rsidRPr="000F700D">
        <w:rPr>
          <w:rFonts w:ascii="Abadi" w:hAnsi="Abadi" w:cs="Arial"/>
          <w:lang w:val="en-US"/>
        </w:rPr>
        <w:t xml:space="preserve">Time Constraints: if funding is required by a </w:t>
      </w:r>
      <w:proofErr w:type="gramStart"/>
      <w:r w:rsidRPr="000F700D">
        <w:rPr>
          <w:rFonts w:ascii="Abadi" w:hAnsi="Abadi" w:cs="Arial"/>
          <w:lang w:val="en-US"/>
        </w:rPr>
        <w:t>particular date</w:t>
      </w:r>
      <w:proofErr w:type="gramEnd"/>
      <w:r w:rsidRPr="000F700D">
        <w:rPr>
          <w:rFonts w:ascii="Abadi" w:hAnsi="Abadi" w:cs="Arial"/>
          <w:lang w:val="en-US"/>
        </w:rPr>
        <w:t>;</w:t>
      </w:r>
    </w:p>
    <w:p w14:paraId="5FEF0B7F" w14:textId="77777777" w:rsidR="00410EED" w:rsidRPr="000F700D" w:rsidRDefault="00410EED" w:rsidP="00410EED">
      <w:pPr>
        <w:pStyle w:val="Body"/>
        <w:jc w:val="both"/>
        <w:rPr>
          <w:rFonts w:ascii="Abadi" w:hAnsi="Abadi" w:cs="Arial"/>
        </w:rPr>
      </w:pPr>
    </w:p>
    <w:p w14:paraId="7098FC66" w14:textId="77777777" w:rsidR="00410EED" w:rsidRPr="000F700D" w:rsidRDefault="00410EED" w:rsidP="00410EED">
      <w:pPr>
        <w:pStyle w:val="Body"/>
        <w:jc w:val="both"/>
        <w:rPr>
          <w:rFonts w:ascii="Abadi" w:hAnsi="Abadi" w:cs="Arial"/>
        </w:rPr>
      </w:pPr>
      <w:r w:rsidRPr="000F700D">
        <w:rPr>
          <w:rFonts w:ascii="Abadi" w:hAnsi="Abadi" w:cs="Arial"/>
          <w:lang w:val="en-US"/>
        </w:rPr>
        <w:t>A paper copy of the application form is available for download on the PTA section of the website and should be passed to the PTA.</w:t>
      </w:r>
      <w:r w:rsidR="000F700D" w:rsidRPr="000F700D">
        <w:rPr>
          <w:rFonts w:ascii="Abadi" w:hAnsi="Abadi" w:cs="Arial"/>
          <w:lang w:val="en-US"/>
        </w:rPr>
        <w:t xml:space="preserve"> Once completed they can be </w:t>
      </w:r>
      <w:proofErr w:type="gramStart"/>
      <w:r w:rsidR="000F700D" w:rsidRPr="000F700D">
        <w:rPr>
          <w:rFonts w:ascii="Abadi" w:hAnsi="Abadi" w:cs="Arial"/>
          <w:lang w:val="en-US"/>
        </w:rPr>
        <w:t>send</w:t>
      </w:r>
      <w:proofErr w:type="gramEnd"/>
      <w:r w:rsidR="000F700D" w:rsidRPr="000F700D">
        <w:rPr>
          <w:rFonts w:ascii="Abadi" w:hAnsi="Abadi" w:cs="Arial"/>
          <w:lang w:val="en-US"/>
        </w:rPr>
        <w:t xml:space="preserve"> to </w:t>
      </w:r>
      <w:hyperlink r:id="rId7" w:history="1">
        <w:r w:rsidR="000F700D" w:rsidRPr="000F700D">
          <w:rPr>
            <w:rStyle w:val="Hyperlink"/>
            <w:rFonts w:ascii="Abadi" w:hAnsi="Abadi" w:cs="Arial"/>
            <w:lang w:val="en-US"/>
          </w:rPr>
          <w:t>4mackiepta@gmail.com</w:t>
        </w:r>
      </w:hyperlink>
      <w:r w:rsidR="000F700D" w:rsidRPr="000F700D">
        <w:rPr>
          <w:rFonts w:ascii="Abadi" w:hAnsi="Abadi" w:cs="Arial"/>
          <w:lang w:val="en-US"/>
        </w:rPr>
        <w:t xml:space="preserve"> </w:t>
      </w:r>
    </w:p>
    <w:p w14:paraId="3817B929" w14:textId="77777777" w:rsidR="00410EED" w:rsidRPr="000F700D" w:rsidRDefault="00410EED" w:rsidP="00410EED">
      <w:pPr>
        <w:pStyle w:val="Body"/>
        <w:jc w:val="both"/>
        <w:rPr>
          <w:rFonts w:ascii="Abadi" w:hAnsi="Abadi" w:cs="Arial"/>
        </w:rPr>
      </w:pPr>
    </w:p>
    <w:p w14:paraId="01272726" w14:textId="77777777" w:rsidR="00410EED" w:rsidRPr="000F700D" w:rsidRDefault="00410EED" w:rsidP="00410EED">
      <w:pPr>
        <w:pStyle w:val="Body"/>
        <w:jc w:val="both"/>
        <w:rPr>
          <w:rFonts w:ascii="Abadi" w:hAnsi="Abadi" w:cs="Arial"/>
          <w:b/>
          <w:bCs/>
        </w:rPr>
      </w:pPr>
      <w:r w:rsidRPr="000F700D">
        <w:rPr>
          <w:rFonts w:ascii="Abadi" w:hAnsi="Abadi" w:cs="Arial"/>
          <w:lang w:val="en-US"/>
        </w:rPr>
        <w:t xml:space="preserve">Each application will be considered at the </w:t>
      </w:r>
      <w:r w:rsidRPr="000F700D">
        <w:rPr>
          <w:rFonts w:ascii="Abadi" w:hAnsi="Abadi" w:cs="Arial"/>
          <w:b/>
          <w:bCs/>
          <w:lang w:val="en-US"/>
        </w:rPr>
        <w:t xml:space="preserve">next PTA meeting. </w:t>
      </w:r>
    </w:p>
    <w:p w14:paraId="56159AB2" w14:textId="77777777" w:rsidR="00410EED" w:rsidRPr="000F700D" w:rsidRDefault="00410EED" w:rsidP="00410EED">
      <w:pPr>
        <w:pStyle w:val="Body"/>
        <w:jc w:val="both"/>
        <w:rPr>
          <w:rFonts w:ascii="Abadi" w:hAnsi="Abadi" w:cs="Arial"/>
          <w:b/>
          <w:bCs/>
        </w:rPr>
      </w:pPr>
    </w:p>
    <w:p w14:paraId="15DC79DB" w14:textId="77777777" w:rsidR="00410EED" w:rsidRPr="000F700D" w:rsidRDefault="00410EED" w:rsidP="00410EED">
      <w:pPr>
        <w:pStyle w:val="Body"/>
        <w:jc w:val="both"/>
        <w:rPr>
          <w:rFonts w:ascii="Abadi" w:hAnsi="Abadi" w:cs="Arial"/>
          <w:b/>
          <w:bCs/>
        </w:rPr>
      </w:pPr>
      <w:r w:rsidRPr="000F700D">
        <w:rPr>
          <w:rFonts w:ascii="Abadi" w:hAnsi="Abadi" w:cs="Arial"/>
          <w:b/>
          <w:bCs/>
          <w:lang w:val="en-US"/>
        </w:rPr>
        <w:t>Additional Notes:</w:t>
      </w:r>
    </w:p>
    <w:p w14:paraId="463B87AC" w14:textId="77777777" w:rsidR="00410EED" w:rsidRPr="000F700D" w:rsidRDefault="00410EED" w:rsidP="00410EED">
      <w:pPr>
        <w:pStyle w:val="Body"/>
        <w:jc w:val="both"/>
        <w:rPr>
          <w:rFonts w:ascii="Abadi" w:hAnsi="Abadi" w:cs="Arial"/>
        </w:rPr>
      </w:pPr>
      <w:r w:rsidRPr="000F700D">
        <w:rPr>
          <w:rFonts w:ascii="Abadi" w:hAnsi="Abadi" w:cs="Arial"/>
          <w:lang w:val="en-US"/>
        </w:rPr>
        <w:t>PTA funds are intended for the equipment/services that cannot be funded through the normal school budget. This is to ensure that the education of children does not become reliant on PTA funds, which cannot be guaranteed.</w:t>
      </w:r>
    </w:p>
    <w:p w14:paraId="74D0A567" w14:textId="77777777" w:rsidR="00410EED" w:rsidRPr="000F700D" w:rsidRDefault="00410EED" w:rsidP="00410EED">
      <w:pPr>
        <w:pStyle w:val="Body"/>
        <w:jc w:val="both"/>
        <w:rPr>
          <w:rFonts w:ascii="Abadi" w:hAnsi="Abadi" w:cs="Arial"/>
        </w:rPr>
      </w:pPr>
    </w:p>
    <w:p w14:paraId="03664B0C" w14:textId="77777777" w:rsidR="00410EED" w:rsidRPr="000F700D" w:rsidRDefault="00410EED" w:rsidP="00410EED">
      <w:pPr>
        <w:pStyle w:val="Body"/>
        <w:jc w:val="both"/>
        <w:rPr>
          <w:rFonts w:ascii="Abadi" w:hAnsi="Abadi" w:cs="Arial"/>
        </w:rPr>
      </w:pPr>
      <w:r w:rsidRPr="000F700D">
        <w:rPr>
          <w:rFonts w:ascii="Abadi" w:hAnsi="Abadi" w:cs="Arial"/>
          <w:lang w:val="en-US"/>
        </w:rPr>
        <w:t>In special circumstances, core items that would ordinarily be expected to be funded by the normal school budget could be approved for PTA funding. However, assurance from the head teacher must be acquired that provisions in the school budget for such items will be made in the future.</w:t>
      </w:r>
    </w:p>
    <w:p w14:paraId="0659AAC2" w14:textId="77777777" w:rsidR="00410EED" w:rsidRPr="000F700D" w:rsidRDefault="00410EED" w:rsidP="00410EED">
      <w:pPr>
        <w:pStyle w:val="Body"/>
        <w:jc w:val="both"/>
        <w:rPr>
          <w:rFonts w:ascii="Abadi" w:hAnsi="Abadi" w:cs="Arial"/>
        </w:rPr>
      </w:pPr>
    </w:p>
    <w:p w14:paraId="38F88C13" w14:textId="77777777" w:rsidR="00410EED" w:rsidRPr="000F700D" w:rsidRDefault="00410EED" w:rsidP="00410EED">
      <w:pPr>
        <w:pStyle w:val="Body"/>
        <w:jc w:val="both"/>
        <w:rPr>
          <w:rFonts w:ascii="Abadi" w:hAnsi="Abadi" w:cs="Arial"/>
          <w:lang w:val="en-US"/>
        </w:rPr>
      </w:pPr>
      <w:r w:rsidRPr="000F700D">
        <w:rPr>
          <w:rFonts w:ascii="Abadi" w:hAnsi="Abadi" w:cs="Arial"/>
          <w:lang w:val="en-US"/>
        </w:rPr>
        <w:t xml:space="preserve">Typically, applications should benefit as many children as possible. However, where there is a need for a specific group of children, this will be considered. </w:t>
      </w:r>
    </w:p>
    <w:p w14:paraId="32228633" w14:textId="77777777" w:rsidR="00410EED" w:rsidRPr="000F700D" w:rsidRDefault="00410EED" w:rsidP="00410EED">
      <w:pPr>
        <w:pStyle w:val="Body"/>
        <w:jc w:val="both"/>
        <w:rPr>
          <w:rFonts w:ascii="Abadi" w:hAnsi="Abadi" w:cs="Arial"/>
          <w:lang w:val="en-US"/>
        </w:rPr>
      </w:pPr>
    </w:p>
    <w:p w14:paraId="71832F70" w14:textId="77777777" w:rsidR="00410EED" w:rsidRPr="000F700D" w:rsidRDefault="00410EED" w:rsidP="00840B8B">
      <w:pPr>
        <w:pStyle w:val="Body"/>
        <w:jc w:val="both"/>
        <w:rPr>
          <w:rFonts w:ascii="Abadi" w:hAnsi="Abadi" w:cs="Arial"/>
        </w:rPr>
      </w:pPr>
      <w:r w:rsidRPr="000F700D">
        <w:rPr>
          <w:rFonts w:ascii="Abadi" w:hAnsi="Abadi" w:cs="Arial"/>
          <w:lang w:val="en-US"/>
        </w:rPr>
        <w:t xml:space="preserve">The PTA will keep a record of funds spent and will review their effectiveness over time to help make decisions about future funding applications. Each application will be considered on an individual basis, and successful applications should not </w:t>
      </w:r>
      <w:proofErr w:type="gramStart"/>
      <w:r w:rsidRPr="000F700D">
        <w:rPr>
          <w:rFonts w:ascii="Abadi" w:hAnsi="Abadi" w:cs="Arial"/>
          <w:lang w:val="en-US"/>
        </w:rPr>
        <w:t>be seen as</w:t>
      </w:r>
      <w:proofErr w:type="gramEnd"/>
      <w:r w:rsidRPr="000F700D">
        <w:rPr>
          <w:rFonts w:ascii="Abadi" w:hAnsi="Abadi" w:cs="Arial"/>
          <w:lang w:val="en-US"/>
        </w:rPr>
        <w:t xml:space="preserve"> setting a precedent.</w:t>
      </w:r>
    </w:p>
    <w:sectPr w:rsidR="00410EED" w:rsidRPr="000F7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Light">
    <w:altName w:val="Malgun Gothic"/>
    <w:charset w:val="00"/>
    <w:family w:val="auto"/>
    <w:pitch w:val="variable"/>
    <w:sig w:usb0="800000AF" w:usb1="4000204A"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5pt" o:bullet="t">
        <v:imagedata r:id="rId1" o:title="clip_image001"/>
      </v:shape>
    </w:pict>
  </w:numPicBullet>
  <w:abstractNum w:abstractNumId="0" w15:restartNumberingAfterBreak="0">
    <w:nsid w:val="079A57CE"/>
    <w:multiLevelType w:val="hybridMultilevel"/>
    <w:tmpl w:val="A588FC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355D1A"/>
    <w:multiLevelType w:val="multilevel"/>
    <w:tmpl w:val="13587B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F22108F"/>
    <w:multiLevelType w:val="hybridMultilevel"/>
    <w:tmpl w:val="8C866078"/>
    <w:numStyleLink w:val="Image"/>
  </w:abstractNum>
  <w:abstractNum w:abstractNumId="3" w15:restartNumberingAfterBreak="0">
    <w:nsid w:val="3D9F4598"/>
    <w:multiLevelType w:val="hybridMultilevel"/>
    <w:tmpl w:val="35F4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23EE2"/>
    <w:multiLevelType w:val="hybridMultilevel"/>
    <w:tmpl w:val="6BF4D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736221"/>
    <w:multiLevelType w:val="hybridMultilevel"/>
    <w:tmpl w:val="8C866078"/>
    <w:styleLink w:val="Image"/>
    <w:lvl w:ilvl="0" w:tplc="4FCCC558">
      <w:start w:val="1"/>
      <w:numFmt w:val="bullet"/>
      <w:lvlText w:val="•"/>
      <w:lvlPicBulletId w:val="0"/>
      <w:lvlJc w:val="left"/>
      <w:pPr>
        <w:ind w:left="176" w:hanging="176"/>
      </w:pPr>
      <w:rPr>
        <w:rFonts w:hAnsi="Arial Unicode MS"/>
        <w:caps w:val="0"/>
        <w:smallCaps w:val="0"/>
        <w:strike w:val="0"/>
        <w:dstrike w:val="0"/>
        <w:color w:val="000000"/>
        <w:spacing w:val="0"/>
        <w:w w:val="100"/>
        <w:kern w:val="0"/>
        <w:position w:val="2"/>
        <w:sz w:val="13"/>
        <w:szCs w:val="13"/>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046D76">
      <w:start w:val="1"/>
      <w:numFmt w:val="bullet"/>
      <w:lvlText w:val="•"/>
      <w:lvlPicBulletId w:val="0"/>
      <w:lvlJc w:val="left"/>
      <w:pPr>
        <w:ind w:left="356" w:hanging="176"/>
      </w:pPr>
      <w:rPr>
        <w:rFonts w:hAnsi="Arial Unicode MS"/>
        <w:caps w:val="0"/>
        <w:smallCaps w:val="0"/>
        <w:strike w:val="0"/>
        <w:dstrike w:val="0"/>
        <w:color w:val="000000"/>
        <w:spacing w:val="0"/>
        <w:w w:val="100"/>
        <w:kern w:val="0"/>
        <w:position w:val="2"/>
        <w:sz w:val="13"/>
        <w:szCs w:val="13"/>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4D260">
      <w:start w:val="1"/>
      <w:numFmt w:val="bullet"/>
      <w:lvlText w:val="•"/>
      <w:lvlPicBulletId w:val="0"/>
      <w:lvlJc w:val="left"/>
      <w:pPr>
        <w:ind w:left="540" w:hanging="180"/>
      </w:pPr>
      <w:rPr>
        <w:rFonts w:hAnsi="Arial Unicode MS"/>
        <w:caps w:val="0"/>
        <w:smallCaps w:val="0"/>
        <w:strike w:val="0"/>
        <w:dstrike w:val="0"/>
        <w:color w:val="000000"/>
        <w:spacing w:val="0"/>
        <w:w w:val="100"/>
        <w:kern w:val="0"/>
        <w:position w:val="2"/>
        <w:sz w:val="13"/>
        <w:szCs w:val="13"/>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C2FBE2">
      <w:start w:val="1"/>
      <w:numFmt w:val="bullet"/>
      <w:lvlText w:val="•"/>
      <w:lvlPicBulletId w:val="0"/>
      <w:lvlJc w:val="left"/>
      <w:pPr>
        <w:ind w:left="720" w:hanging="180"/>
      </w:pPr>
      <w:rPr>
        <w:rFonts w:hAnsi="Arial Unicode MS"/>
        <w:caps w:val="0"/>
        <w:smallCaps w:val="0"/>
        <w:strike w:val="0"/>
        <w:dstrike w:val="0"/>
        <w:color w:val="000000"/>
        <w:spacing w:val="0"/>
        <w:w w:val="100"/>
        <w:kern w:val="0"/>
        <w:position w:val="2"/>
        <w:sz w:val="13"/>
        <w:szCs w:val="13"/>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FE2C48">
      <w:start w:val="1"/>
      <w:numFmt w:val="bullet"/>
      <w:lvlText w:val="•"/>
      <w:lvlPicBulletId w:val="0"/>
      <w:lvlJc w:val="left"/>
      <w:pPr>
        <w:ind w:left="900" w:hanging="180"/>
      </w:pPr>
      <w:rPr>
        <w:rFonts w:hAnsi="Arial Unicode MS"/>
        <w:caps w:val="0"/>
        <w:smallCaps w:val="0"/>
        <w:strike w:val="0"/>
        <w:dstrike w:val="0"/>
        <w:color w:val="000000"/>
        <w:spacing w:val="0"/>
        <w:w w:val="100"/>
        <w:kern w:val="0"/>
        <w:position w:val="2"/>
        <w:sz w:val="13"/>
        <w:szCs w:val="13"/>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BC9924">
      <w:start w:val="1"/>
      <w:numFmt w:val="bullet"/>
      <w:lvlText w:val="•"/>
      <w:lvlPicBulletId w:val="0"/>
      <w:lvlJc w:val="left"/>
      <w:pPr>
        <w:ind w:left="1080" w:hanging="180"/>
      </w:pPr>
      <w:rPr>
        <w:rFonts w:hAnsi="Arial Unicode MS"/>
        <w:caps w:val="0"/>
        <w:smallCaps w:val="0"/>
        <w:strike w:val="0"/>
        <w:dstrike w:val="0"/>
        <w:color w:val="000000"/>
        <w:spacing w:val="0"/>
        <w:w w:val="100"/>
        <w:kern w:val="0"/>
        <w:position w:val="2"/>
        <w:sz w:val="13"/>
        <w:szCs w:val="13"/>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EE25A">
      <w:start w:val="1"/>
      <w:numFmt w:val="bullet"/>
      <w:lvlText w:val="•"/>
      <w:lvlPicBulletId w:val="0"/>
      <w:lvlJc w:val="left"/>
      <w:pPr>
        <w:ind w:left="1260" w:hanging="180"/>
      </w:pPr>
      <w:rPr>
        <w:rFonts w:hAnsi="Arial Unicode MS"/>
        <w:caps w:val="0"/>
        <w:smallCaps w:val="0"/>
        <w:strike w:val="0"/>
        <w:dstrike w:val="0"/>
        <w:color w:val="000000"/>
        <w:spacing w:val="0"/>
        <w:w w:val="100"/>
        <w:kern w:val="0"/>
        <w:position w:val="2"/>
        <w:sz w:val="13"/>
        <w:szCs w:val="13"/>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8E2C82">
      <w:start w:val="1"/>
      <w:numFmt w:val="bullet"/>
      <w:lvlText w:val="•"/>
      <w:lvlPicBulletId w:val="0"/>
      <w:lvlJc w:val="left"/>
      <w:pPr>
        <w:ind w:left="1440" w:hanging="180"/>
      </w:pPr>
      <w:rPr>
        <w:rFonts w:hAnsi="Arial Unicode MS"/>
        <w:caps w:val="0"/>
        <w:smallCaps w:val="0"/>
        <w:strike w:val="0"/>
        <w:dstrike w:val="0"/>
        <w:color w:val="000000"/>
        <w:spacing w:val="0"/>
        <w:w w:val="100"/>
        <w:kern w:val="0"/>
        <w:position w:val="2"/>
        <w:sz w:val="13"/>
        <w:szCs w:val="13"/>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6390A">
      <w:start w:val="1"/>
      <w:numFmt w:val="bullet"/>
      <w:lvlText w:val="•"/>
      <w:lvlPicBulletId w:val="0"/>
      <w:lvlJc w:val="left"/>
      <w:pPr>
        <w:ind w:left="1620" w:hanging="180"/>
      </w:pPr>
      <w:rPr>
        <w:rFonts w:hAnsi="Arial Unicode MS"/>
        <w:caps w:val="0"/>
        <w:smallCaps w:val="0"/>
        <w:strike w:val="0"/>
        <w:dstrike w:val="0"/>
        <w:color w:val="000000"/>
        <w:spacing w:val="0"/>
        <w:w w:val="100"/>
        <w:kern w:val="0"/>
        <w:position w:val="2"/>
        <w:sz w:val="13"/>
        <w:szCs w:val="13"/>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7B46960"/>
    <w:multiLevelType w:val="multilevel"/>
    <w:tmpl w:val="98AA2C0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ED"/>
    <w:rsid w:val="00057F7F"/>
    <w:rsid w:val="000F700D"/>
    <w:rsid w:val="001D7BC3"/>
    <w:rsid w:val="00277060"/>
    <w:rsid w:val="00410EED"/>
    <w:rsid w:val="004D58B3"/>
    <w:rsid w:val="00623F24"/>
    <w:rsid w:val="00776290"/>
    <w:rsid w:val="0079053B"/>
    <w:rsid w:val="00840B8B"/>
    <w:rsid w:val="008E737D"/>
    <w:rsid w:val="00E75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AF66D1"/>
  <w15:chartTrackingRefBased/>
  <w15:docId w15:val="{F04DD9EC-EC64-4F1A-A64D-9D3A7DD9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10EED"/>
    <w:pPr>
      <w:spacing w:after="0" w:line="240" w:lineRule="auto"/>
    </w:pPr>
    <w:rPr>
      <w:rFonts w:ascii="Helvetica" w:eastAsia="Arial Unicode MS" w:hAnsi="Helvetica" w:cs="Arial Unicode MS"/>
      <w:color w:val="000000"/>
      <w:lang w:val="en-IE"/>
    </w:rPr>
  </w:style>
  <w:style w:type="numbering" w:customStyle="1" w:styleId="Image">
    <w:name w:val="Image"/>
    <w:rsid w:val="00410EED"/>
    <w:pPr>
      <w:numPr>
        <w:numId w:val="2"/>
      </w:numPr>
    </w:pPr>
  </w:style>
  <w:style w:type="paragraph" w:customStyle="1" w:styleId="Default">
    <w:name w:val="Default"/>
    <w:rsid w:val="00057F7F"/>
    <w:pPr>
      <w:spacing w:after="240" w:line="240" w:lineRule="auto"/>
    </w:pPr>
    <w:rPr>
      <w:rFonts w:ascii="Times" w:eastAsia="Times" w:hAnsi="Times" w:cs="Times"/>
      <w:color w:val="000000"/>
      <w:sz w:val="24"/>
      <w:szCs w:val="24"/>
      <w:lang w:val="en-IE"/>
    </w:rPr>
  </w:style>
  <w:style w:type="paragraph" w:customStyle="1" w:styleId="LabelDark">
    <w:name w:val="Label Dark"/>
    <w:rsid w:val="00057F7F"/>
    <w:pPr>
      <w:spacing w:after="0" w:line="240" w:lineRule="auto"/>
      <w:jc w:val="center"/>
    </w:pPr>
    <w:rPr>
      <w:rFonts w:ascii="Helvetica Light" w:eastAsia="Helvetica Light" w:hAnsi="Helvetica Light" w:cs="Helvetica Light"/>
      <w:color w:val="000000"/>
      <w:sz w:val="24"/>
      <w:szCs w:val="24"/>
      <w:lang w:val="en-IE"/>
    </w:rPr>
  </w:style>
  <w:style w:type="table" w:styleId="TableGrid">
    <w:name w:val="Table Grid"/>
    <w:basedOn w:val="TableNormal"/>
    <w:uiPriority w:val="39"/>
    <w:rsid w:val="00057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057F7F"/>
    <w:pPr>
      <w:suppressAutoHyphens/>
      <w:autoSpaceDN w:val="0"/>
      <w:spacing w:line="249"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0F700D"/>
    <w:rPr>
      <w:color w:val="0563C1" w:themeColor="hyperlink"/>
      <w:u w:val="single"/>
    </w:rPr>
  </w:style>
  <w:style w:type="character" w:styleId="UnresolvedMention">
    <w:name w:val="Unresolved Mention"/>
    <w:basedOn w:val="DefaultParagraphFont"/>
    <w:uiPriority w:val="99"/>
    <w:semiHidden/>
    <w:unhideWhenUsed/>
    <w:rsid w:val="000F7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65480">
      <w:bodyDiv w:val="1"/>
      <w:marLeft w:val="0"/>
      <w:marRight w:val="0"/>
      <w:marTop w:val="0"/>
      <w:marBottom w:val="0"/>
      <w:divBdr>
        <w:top w:val="none" w:sz="0" w:space="0" w:color="auto"/>
        <w:left w:val="none" w:sz="0" w:space="0" w:color="auto"/>
        <w:bottom w:val="none" w:sz="0" w:space="0" w:color="auto"/>
        <w:right w:val="none" w:sz="0" w:space="0" w:color="auto"/>
      </w:divBdr>
    </w:div>
    <w:div w:id="1366102789">
      <w:bodyDiv w:val="1"/>
      <w:marLeft w:val="0"/>
      <w:marRight w:val="0"/>
      <w:marTop w:val="0"/>
      <w:marBottom w:val="0"/>
      <w:divBdr>
        <w:top w:val="none" w:sz="0" w:space="0" w:color="auto"/>
        <w:left w:val="none" w:sz="0" w:space="0" w:color="auto"/>
        <w:bottom w:val="none" w:sz="0" w:space="0" w:color="auto"/>
        <w:right w:val="none" w:sz="0" w:space="0" w:color="auto"/>
      </w:divBdr>
    </w:div>
    <w:div w:id="17167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4mackiept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2EE24-0C31-49CE-8212-F15B5A5C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dc:creator>
  <cp:keywords/>
  <dc:description/>
  <cp:lastModifiedBy>Mhairi Trimble</cp:lastModifiedBy>
  <cp:revision>2</cp:revision>
  <dcterms:created xsi:type="dcterms:W3CDTF">2019-11-05T11:19:00Z</dcterms:created>
  <dcterms:modified xsi:type="dcterms:W3CDTF">2019-11-05T11:19:00Z</dcterms:modified>
</cp:coreProperties>
</file>